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AE7D53" w:rsidRPr="00AF364E" w:rsidRDefault="00AE7D53" w:rsidP="00AE7D53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705695" w:rsidRPr="00A64E70" w:rsidRDefault="00705695" w:rsidP="00705695">
      <w:pPr>
        <w:pStyle w:val="af2"/>
        <w:spacing w:after="0"/>
        <w:jc w:val="right"/>
        <w:rPr>
          <w:sz w:val="24"/>
          <w:szCs w:val="24"/>
        </w:rPr>
      </w:pPr>
      <w:bookmarkStart w:id="0" w:name="_GoBack"/>
      <w:r w:rsidRPr="00A64E70">
        <w:rPr>
          <w:spacing w:val="-1"/>
          <w:sz w:val="24"/>
          <w:szCs w:val="24"/>
        </w:rPr>
        <w:t>УТВЕРЖДАЮ</w:t>
      </w:r>
    </w:p>
    <w:p w:rsidR="00705695" w:rsidRPr="00A64E70" w:rsidRDefault="00705695" w:rsidP="00705695">
      <w:pPr>
        <w:pStyle w:val="af2"/>
        <w:tabs>
          <w:tab w:val="left" w:pos="1000"/>
        </w:tabs>
        <w:spacing w:after="0"/>
        <w:jc w:val="right"/>
        <w:rPr>
          <w:sz w:val="24"/>
          <w:szCs w:val="24"/>
        </w:rPr>
      </w:pPr>
      <w:r w:rsidRPr="00A64E70">
        <w:rPr>
          <w:spacing w:val="-1"/>
          <w:sz w:val="24"/>
          <w:szCs w:val="24"/>
        </w:rPr>
        <w:t>декан Факультета инженерии</w:t>
      </w:r>
    </w:p>
    <w:p w:rsidR="00705695" w:rsidRPr="00A64E70" w:rsidRDefault="00705695" w:rsidP="00705695">
      <w:pPr>
        <w:rPr>
          <w:sz w:val="24"/>
          <w:szCs w:val="24"/>
        </w:rPr>
      </w:pPr>
    </w:p>
    <w:p w:rsidR="00705695" w:rsidRPr="00A64E70" w:rsidRDefault="00705695" w:rsidP="00705695">
      <w:pPr>
        <w:pStyle w:val="af2"/>
        <w:tabs>
          <w:tab w:val="left" w:pos="1799"/>
        </w:tabs>
        <w:spacing w:after="0"/>
        <w:jc w:val="right"/>
        <w:rPr>
          <w:sz w:val="24"/>
          <w:szCs w:val="24"/>
        </w:rPr>
      </w:pPr>
      <w:r w:rsidRPr="00A64E70">
        <w:rPr>
          <w:sz w:val="24"/>
          <w:szCs w:val="24"/>
          <w:u w:val="single" w:color="000000"/>
        </w:rPr>
        <w:t xml:space="preserve"> </w:t>
      </w:r>
      <w:r w:rsidRPr="00A64E70">
        <w:rPr>
          <w:sz w:val="24"/>
          <w:szCs w:val="24"/>
          <w:u w:val="single" w:color="000000"/>
        </w:rPr>
        <w:tab/>
      </w:r>
      <w:r w:rsidRPr="00A64E70">
        <w:rPr>
          <w:spacing w:val="-1"/>
          <w:sz w:val="24"/>
          <w:szCs w:val="24"/>
        </w:rPr>
        <w:t>М.В. Дудкин</w:t>
      </w:r>
    </w:p>
    <w:p w:rsidR="00705695" w:rsidRPr="00A64E70" w:rsidRDefault="00705695" w:rsidP="00705695">
      <w:pPr>
        <w:pStyle w:val="af2"/>
        <w:tabs>
          <w:tab w:val="left" w:pos="1559"/>
        </w:tabs>
        <w:spacing w:after="0"/>
        <w:jc w:val="right"/>
        <w:rPr>
          <w:sz w:val="24"/>
          <w:szCs w:val="24"/>
        </w:rPr>
      </w:pPr>
      <w:bookmarkStart w:id="1" w:name="_____________20__г."/>
      <w:bookmarkEnd w:id="1"/>
      <w:r w:rsidRPr="00A64E70">
        <w:rPr>
          <w:sz w:val="24"/>
          <w:szCs w:val="24"/>
          <w:u w:val="single" w:color="000000"/>
        </w:rPr>
        <w:t xml:space="preserve"> </w:t>
      </w:r>
      <w:r w:rsidRPr="00A64E70">
        <w:rPr>
          <w:sz w:val="24"/>
          <w:szCs w:val="24"/>
          <w:u w:val="single" w:color="000000"/>
        </w:rPr>
        <w:tab/>
      </w:r>
      <w:r w:rsidRPr="00A64E70">
        <w:rPr>
          <w:sz w:val="24"/>
          <w:szCs w:val="24"/>
        </w:rPr>
        <w:t>2015г.</w:t>
      </w:r>
    </w:p>
    <w:bookmarkEnd w:id="0"/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9B3B4A" w:rsidRPr="009B3B4A" w:rsidRDefault="009B3B4A" w:rsidP="00AE7D53">
      <w:pPr>
        <w:jc w:val="center"/>
        <w:rPr>
          <w:caps/>
          <w:color w:val="000000"/>
          <w:sz w:val="24"/>
          <w:szCs w:val="24"/>
        </w:rPr>
      </w:pPr>
      <w:r w:rsidRPr="009B3B4A">
        <w:rPr>
          <w:caps/>
          <w:color w:val="000000"/>
          <w:sz w:val="24"/>
          <w:szCs w:val="24"/>
        </w:rPr>
        <w:t>Қ</w:t>
      </w:r>
      <w:proofErr w:type="gramStart"/>
      <w:r w:rsidRPr="009B3B4A">
        <w:rPr>
          <w:caps/>
          <w:color w:val="000000"/>
          <w:sz w:val="24"/>
          <w:szCs w:val="24"/>
        </w:rPr>
        <w:t>ағида</w:t>
      </w:r>
      <w:proofErr w:type="gramEnd"/>
      <w:r w:rsidRPr="009B3B4A">
        <w:rPr>
          <w:caps/>
          <w:color w:val="000000"/>
          <w:sz w:val="24"/>
          <w:szCs w:val="24"/>
        </w:rPr>
        <w:t xml:space="preserve"> және коммуникацияның технологиялары кәсіби тәлім-тәрбиеде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</w:p>
    <w:p w:rsidR="009B3B4A" w:rsidRPr="009B3B4A" w:rsidRDefault="009B3B4A" w:rsidP="00AE7D53">
      <w:pPr>
        <w:jc w:val="center"/>
        <w:rPr>
          <w:caps/>
          <w:color w:val="000000"/>
          <w:sz w:val="24"/>
          <w:szCs w:val="24"/>
        </w:rPr>
      </w:pPr>
      <w:r w:rsidRPr="009B3B4A">
        <w:rPr>
          <w:caps/>
          <w:color w:val="000000"/>
          <w:sz w:val="24"/>
          <w:szCs w:val="24"/>
        </w:rPr>
        <w:t>Теория и технологии коммуникаций в профессиональном обучении</w:t>
      </w:r>
    </w:p>
    <w:p w:rsidR="00AE7D53" w:rsidRPr="00AF364E" w:rsidRDefault="00AE7D53" w:rsidP="00AE7D53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 xml:space="preserve">Рабочая </w:t>
      </w:r>
      <w:proofErr w:type="spellStart"/>
      <w:r w:rsidR="00893137">
        <w:rPr>
          <w:sz w:val="24"/>
          <w:szCs w:val="24"/>
        </w:rPr>
        <w:t>модульн</w:t>
      </w:r>
      <w:proofErr w:type="spellEnd"/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Default="00306A46" w:rsidP="00AE7D53">
      <w:pPr>
        <w:jc w:val="both"/>
        <w:rPr>
          <w:sz w:val="24"/>
          <w:szCs w:val="24"/>
          <w:lang w:val="kk-KZ"/>
        </w:rPr>
      </w:pPr>
      <w:r w:rsidRPr="00E91973">
        <w:rPr>
          <w:sz w:val="24"/>
          <w:szCs w:val="24"/>
        </w:rPr>
        <w:t>Специальность: 5В012000 – «Профессиональное обучение»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306A46">
        <w:rPr>
          <w:sz w:val="24"/>
          <w:szCs w:val="24"/>
          <w:lang w:val="kk-KZ"/>
        </w:rPr>
        <w:t>3 кредита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  <w:proofErr w:type="spellEnd"/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9B3B4A">
        <w:rPr>
          <w:rFonts w:ascii="KZ Times New Roman" w:hAnsi="KZ Times New Roman"/>
          <w:sz w:val="24"/>
          <w:szCs w:val="24"/>
          <w:lang w:val="ru-MO"/>
        </w:rPr>
        <w:t>15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  <w:lang w:val="ru-MO"/>
        </w:rPr>
        <w:br w:type="page"/>
      </w:r>
    </w:p>
    <w:p w:rsidR="00AE7D53" w:rsidRPr="00D45406" w:rsidRDefault="00AE7D53" w:rsidP="00AE7D53">
      <w:pPr>
        <w:jc w:val="both"/>
        <w:rPr>
          <w:sz w:val="24"/>
          <w:szCs w:val="24"/>
        </w:rPr>
      </w:pPr>
      <w:r w:rsidRPr="00464A8A">
        <w:rPr>
          <w:sz w:val="24"/>
          <w:szCs w:val="24"/>
          <w:lang w:val="ru-MO"/>
        </w:rPr>
        <w:lastRenderedPageBreak/>
        <w:t>Рабочая модульная учебная программа</w:t>
      </w:r>
      <w:r>
        <w:rPr>
          <w:sz w:val="24"/>
          <w:szCs w:val="24"/>
          <w:lang w:val="ru-MO"/>
        </w:rPr>
        <w:t xml:space="preserve"> и </w:t>
      </w:r>
      <w:proofErr w:type="spellStart"/>
      <w:r>
        <w:rPr>
          <w:sz w:val="24"/>
          <w:szCs w:val="24"/>
          <w:lang w:val="ru-MO"/>
        </w:rPr>
        <w:t>силлабус</w:t>
      </w:r>
      <w:proofErr w:type="spellEnd"/>
      <w:r w:rsidRPr="00464A8A">
        <w:rPr>
          <w:sz w:val="24"/>
          <w:szCs w:val="24"/>
          <w:lang w:val="ru-MO"/>
        </w:rPr>
        <w:t xml:space="preserve"> </w:t>
      </w:r>
      <w:r>
        <w:rPr>
          <w:sz w:val="24"/>
          <w:szCs w:val="24"/>
          <w:lang w:val="ru-MO"/>
        </w:rPr>
        <w:t>разработаны</w:t>
      </w:r>
      <w:r w:rsidRPr="00AF364E">
        <w:rPr>
          <w:sz w:val="24"/>
          <w:szCs w:val="24"/>
        </w:rPr>
        <w:t xml:space="preserve"> на кафедре «</w:t>
      </w:r>
      <w:r w:rsidR="00016DFD">
        <w:rPr>
          <w:sz w:val="24"/>
          <w:szCs w:val="24"/>
        </w:rPr>
        <w:t>Общеинженерная подготовка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</w:t>
      </w:r>
      <w:r w:rsidR="00B67816">
        <w:rPr>
          <w:sz w:val="24"/>
          <w:szCs w:val="24"/>
          <w:lang w:val="kk-KZ"/>
        </w:rPr>
        <w:t>элективных дисциплин,</w:t>
      </w:r>
      <w:r w:rsidRPr="003763ED">
        <w:rPr>
          <w:sz w:val="24"/>
          <w:szCs w:val="24"/>
        </w:rPr>
        <w:t xml:space="preserve"> Модульной образовательной программы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C13EC" w:rsidRDefault="00306A46" w:rsidP="00306A46">
      <w:pPr>
        <w:rPr>
          <w:sz w:val="24"/>
          <w:szCs w:val="24"/>
        </w:rPr>
      </w:pPr>
    </w:p>
    <w:p w:rsidR="00306A46" w:rsidRPr="00375474" w:rsidRDefault="00306A46" w:rsidP="00306A46">
      <w:pPr>
        <w:jc w:val="both"/>
        <w:rPr>
          <w:sz w:val="24"/>
          <w:szCs w:val="24"/>
        </w:rPr>
      </w:pPr>
      <w:r w:rsidRPr="00375474">
        <w:rPr>
          <w:sz w:val="24"/>
          <w:szCs w:val="24"/>
        </w:rPr>
        <w:t>Обсужден</w:t>
      </w:r>
      <w:r w:rsidRPr="00375474">
        <w:rPr>
          <w:sz w:val="24"/>
          <w:szCs w:val="24"/>
          <w:lang w:val="ru-MO"/>
        </w:rPr>
        <w:t xml:space="preserve">о </w:t>
      </w:r>
      <w:r w:rsidRPr="00375474">
        <w:rPr>
          <w:sz w:val="24"/>
          <w:szCs w:val="24"/>
        </w:rPr>
        <w:t xml:space="preserve"> на заседании кафедры ОП</w:t>
      </w:r>
    </w:p>
    <w:p w:rsidR="00306A46" w:rsidRPr="00375474" w:rsidRDefault="00306A46" w:rsidP="00306A46">
      <w:pPr>
        <w:jc w:val="both"/>
        <w:rPr>
          <w:sz w:val="24"/>
          <w:szCs w:val="24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6629"/>
        <w:gridCol w:w="2551"/>
      </w:tblGrid>
      <w:tr w:rsidR="00306A46" w:rsidRPr="00375474" w:rsidTr="009E558B">
        <w:tc>
          <w:tcPr>
            <w:tcW w:w="6629" w:type="dxa"/>
            <w:hideMark/>
          </w:tcPr>
          <w:p w:rsidR="00306A46" w:rsidRPr="00375474" w:rsidRDefault="00306A46" w:rsidP="009E558B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375474">
              <w:rPr>
                <w:sz w:val="24"/>
                <w:szCs w:val="24"/>
                <w:lang w:eastAsia="en-US"/>
              </w:rPr>
              <w:t>Зав. кафедрой</w:t>
            </w:r>
          </w:p>
        </w:tc>
        <w:tc>
          <w:tcPr>
            <w:tcW w:w="2551" w:type="dxa"/>
            <w:hideMark/>
          </w:tcPr>
          <w:p w:rsidR="00306A46" w:rsidRPr="00375474" w:rsidRDefault="00306A46" w:rsidP="009E558B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375474">
              <w:rPr>
                <w:sz w:val="24"/>
                <w:szCs w:val="24"/>
                <w:lang w:eastAsia="en-US"/>
              </w:rPr>
              <w:t xml:space="preserve">Г.Е. </w:t>
            </w:r>
            <w:proofErr w:type="spellStart"/>
            <w:r w:rsidRPr="00375474">
              <w:rPr>
                <w:sz w:val="24"/>
                <w:szCs w:val="24"/>
                <w:lang w:eastAsia="en-US"/>
              </w:rPr>
              <w:t>Муслиманова</w:t>
            </w:r>
            <w:proofErr w:type="spellEnd"/>
          </w:p>
        </w:tc>
      </w:tr>
    </w:tbl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  <w:r w:rsidRPr="00375474">
        <w:rPr>
          <w:sz w:val="24"/>
          <w:szCs w:val="24"/>
        </w:rPr>
        <w:t>Протокол №____  от ____________________</w:t>
      </w:r>
      <w:proofErr w:type="gramStart"/>
      <w:r w:rsidRPr="00375474">
        <w:rPr>
          <w:sz w:val="24"/>
          <w:szCs w:val="24"/>
        </w:rPr>
        <w:t>г</w:t>
      </w:r>
      <w:proofErr w:type="gramEnd"/>
      <w:r w:rsidRPr="00375474">
        <w:rPr>
          <w:sz w:val="24"/>
          <w:szCs w:val="24"/>
        </w:rPr>
        <w:t>.</w:t>
      </w: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75474" w:rsidRDefault="00306A46" w:rsidP="00306A46">
      <w:pPr>
        <w:jc w:val="both"/>
        <w:rPr>
          <w:sz w:val="24"/>
          <w:szCs w:val="24"/>
        </w:rPr>
      </w:pPr>
      <w:r w:rsidRPr="00375474">
        <w:rPr>
          <w:sz w:val="24"/>
          <w:szCs w:val="24"/>
        </w:rPr>
        <w:t>Одобрено учебно-методическим советом инженерного факультета</w:t>
      </w:r>
    </w:p>
    <w:p w:rsidR="00306A46" w:rsidRPr="00375474" w:rsidRDefault="00306A46" w:rsidP="00306A46">
      <w:pPr>
        <w:jc w:val="both"/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629"/>
        <w:gridCol w:w="2553"/>
      </w:tblGrid>
      <w:tr w:rsidR="00306A46" w:rsidRPr="00375474" w:rsidTr="009E558B">
        <w:tc>
          <w:tcPr>
            <w:tcW w:w="6629" w:type="dxa"/>
            <w:hideMark/>
          </w:tcPr>
          <w:p w:rsidR="00306A46" w:rsidRPr="00375474" w:rsidRDefault="00306A46" w:rsidP="009E558B">
            <w:pPr>
              <w:tabs>
                <w:tab w:val="left" w:pos="7380"/>
              </w:tabs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375474">
              <w:rPr>
                <w:sz w:val="24"/>
                <w:szCs w:val="24"/>
                <w:lang w:eastAsia="en-US"/>
              </w:rPr>
              <w:t>Председатель</w:t>
            </w:r>
          </w:p>
        </w:tc>
        <w:tc>
          <w:tcPr>
            <w:tcW w:w="2553" w:type="dxa"/>
            <w:hideMark/>
          </w:tcPr>
          <w:p w:rsidR="00306A46" w:rsidRPr="00375474" w:rsidRDefault="00306A46" w:rsidP="009E558B">
            <w:pPr>
              <w:tabs>
                <w:tab w:val="left" w:pos="7380"/>
              </w:tabs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375474">
              <w:rPr>
                <w:sz w:val="24"/>
                <w:szCs w:val="24"/>
                <w:lang w:eastAsia="en-US"/>
              </w:rPr>
              <w:t>А.В. Вавилов</w:t>
            </w:r>
          </w:p>
        </w:tc>
      </w:tr>
    </w:tbl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  <w:r w:rsidRPr="00375474">
        <w:rPr>
          <w:sz w:val="24"/>
          <w:szCs w:val="24"/>
        </w:rPr>
        <w:t xml:space="preserve">Протокол №____ </w:t>
      </w:r>
      <w:proofErr w:type="spellStart"/>
      <w:r w:rsidRPr="00375474">
        <w:rPr>
          <w:sz w:val="24"/>
          <w:szCs w:val="24"/>
        </w:rPr>
        <w:t>от______________________</w:t>
      </w:r>
      <w:proofErr w:type="gramStart"/>
      <w:r w:rsidRPr="00375474">
        <w:rPr>
          <w:sz w:val="24"/>
          <w:szCs w:val="24"/>
        </w:rPr>
        <w:t>г</w:t>
      </w:r>
      <w:proofErr w:type="spellEnd"/>
      <w:proofErr w:type="gramEnd"/>
      <w:r w:rsidRPr="00375474">
        <w:rPr>
          <w:sz w:val="24"/>
          <w:szCs w:val="24"/>
        </w:rPr>
        <w:t>.</w:t>
      </w: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  <w:r w:rsidRPr="00375474">
        <w:rPr>
          <w:sz w:val="24"/>
          <w:szCs w:val="24"/>
        </w:rPr>
        <w:t xml:space="preserve">Разработал  </w:t>
      </w: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629"/>
        <w:gridCol w:w="1986"/>
      </w:tblGrid>
      <w:tr w:rsidR="00306A46" w:rsidRPr="00375474" w:rsidTr="009E558B">
        <w:tc>
          <w:tcPr>
            <w:tcW w:w="6629" w:type="dxa"/>
            <w:hideMark/>
          </w:tcPr>
          <w:p w:rsidR="00306A46" w:rsidRPr="00375474" w:rsidRDefault="00306A46" w:rsidP="009E558B">
            <w:pPr>
              <w:tabs>
                <w:tab w:val="left" w:pos="7380"/>
              </w:tabs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375474">
              <w:rPr>
                <w:sz w:val="24"/>
                <w:szCs w:val="24"/>
                <w:lang w:val="ru-MO" w:eastAsia="en-US"/>
              </w:rPr>
              <w:t>Старший преподаватель</w:t>
            </w:r>
          </w:p>
        </w:tc>
        <w:tc>
          <w:tcPr>
            <w:tcW w:w="1986" w:type="dxa"/>
            <w:hideMark/>
          </w:tcPr>
          <w:p w:rsidR="00306A46" w:rsidRPr="00375474" w:rsidRDefault="00306A46" w:rsidP="009E558B">
            <w:pPr>
              <w:tabs>
                <w:tab w:val="left" w:pos="7380"/>
              </w:tabs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375474">
              <w:rPr>
                <w:sz w:val="24"/>
                <w:szCs w:val="24"/>
                <w:lang w:eastAsia="en-US"/>
              </w:rPr>
              <w:t>И.Б. Отческая</w:t>
            </w:r>
          </w:p>
        </w:tc>
      </w:tr>
    </w:tbl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tbl>
      <w:tblPr>
        <w:tblW w:w="9832" w:type="dxa"/>
        <w:tblLook w:val="04A0" w:firstRow="1" w:lastRow="0" w:firstColumn="1" w:lastColumn="0" w:noHBand="0" w:noVBand="1"/>
      </w:tblPr>
      <w:tblGrid>
        <w:gridCol w:w="1958"/>
        <w:gridCol w:w="9396"/>
      </w:tblGrid>
      <w:tr w:rsidR="00306A46" w:rsidRPr="00375474" w:rsidTr="00705695">
        <w:tc>
          <w:tcPr>
            <w:tcW w:w="1809" w:type="dxa"/>
            <w:hideMark/>
          </w:tcPr>
          <w:p w:rsidR="00306A46" w:rsidRPr="00375474" w:rsidRDefault="00306A46" w:rsidP="009E558B">
            <w:pPr>
              <w:tabs>
                <w:tab w:val="left" w:pos="7380"/>
              </w:tabs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375474">
              <w:rPr>
                <w:sz w:val="24"/>
                <w:szCs w:val="24"/>
                <w:lang w:eastAsia="en-US"/>
              </w:rPr>
              <w:t>Нормоконтролер</w:t>
            </w:r>
            <w:proofErr w:type="spellEnd"/>
          </w:p>
        </w:tc>
        <w:tc>
          <w:tcPr>
            <w:tcW w:w="8023" w:type="dxa"/>
            <w:hideMark/>
          </w:tcPr>
          <w:tbl>
            <w:tblPr>
              <w:tblW w:w="9180" w:type="dxa"/>
              <w:tblLook w:val="04A0" w:firstRow="1" w:lastRow="0" w:firstColumn="1" w:lastColumn="0" w:noHBand="0" w:noVBand="1"/>
            </w:tblPr>
            <w:tblGrid>
              <w:gridCol w:w="9180"/>
            </w:tblGrid>
            <w:tr w:rsidR="00705695" w:rsidRPr="007926FD" w:rsidTr="009F445F">
              <w:tc>
                <w:tcPr>
                  <w:tcW w:w="2551" w:type="dxa"/>
                  <w:hideMark/>
                </w:tcPr>
                <w:p w:rsidR="00705695" w:rsidRPr="00705695" w:rsidRDefault="00705695" w:rsidP="00705695">
                  <w:pPr>
                    <w:tabs>
                      <w:tab w:val="left" w:pos="7380"/>
                    </w:tabs>
                    <w:spacing w:line="276" w:lineRule="auto"/>
                    <w:ind w:left="4597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705695">
                    <w:rPr>
                      <w:bCs/>
                      <w:sz w:val="24"/>
                      <w:szCs w:val="24"/>
                    </w:rPr>
                    <w:t>И. А. Фазылова</w:t>
                  </w:r>
                </w:p>
              </w:tc>
            </w:tr>
          </w:tbl>
          <w:p w:rsidR="00306A46" w:rsidRPr="00375474" w:rsidRDefault="00306A46" w:rsidP="009E558B">
            <w:pPr>
              <w:tabs>
                <w:tab w:val="left" w:pos="7380"/>
              </w:tabs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p w:rsidR="00AE7D53" w:rsidRPr="00AF364E" w:rsidRDefault="00AE7D53" w:rsidP="00B67816">
      <w:pPr>
        <w:ind w:firstLine="540"/>
        <w:jc w:val="center"/>
        <w:rPr>
          <w:color w:val="00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116DE3">
        <w:rPr>
          <w:b/>
        </w:rPr>
        <w:t>1.</w:t>
      </w:r>
      <w:r>
        <w:rPr>
          <w:b/>
        </w:rPr>
        <w:t>1</w:t>
      </w:r>
      <w:r w:rsidRPr="00116DE3">
        <w:rPr>
          <w:b/>
        </w:rPr>
        <w:t xml:space="preserve"> 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AE7D53" w:rsidRDefault="00306A46" w:rsidP="00CF7929">
      <w:pPr>
        <w:autoSpaceDE w:val="0"/>
        <w:autoSpaceDN w:val="0"/>
        <w:adjustRightInd w:val="0"/>
        <w:ind w:firstLine="567"/>
        <w:jc w:val="both"/>
        <w:rPr>
          <w:rFonts w:eastAsia="TimesNewRomanPSMT"/>
          <w:sz w:val="24"/>
          <w:szCs w:val="24"/>
          <w:lang w:eastAsia="en-US"/>
        </w:rPr>
      </w:pPr>
      <w:r w:rsidRPr="00306A46">
        <w:rPr>
          <w:rFonts w:eastAsia="TimesNewRomanPSMT"/>
          <w:sz w:val="24"/>
          <w:szCs w:val="24"/>
          <w:lang w:eastAsia="en-US"/>
        </w:rPr>
        <w:t xml:space="preserve">В </w:t>
      </w:r>
      <w:r>
        <w:rPr>
          <w:rFonts w:eastAsia="TimesNewRomanPSMT"/>
          <w:sz w:val="24"/>
          <w:szCs w:val="24"/>
          <w:lang w:eastAsia="en-US"/>
        </w:rPr>
        <w:t>модульной программе</w:t>
      </w:r>
      <w:r w:rsidRPr="00306A46">
        <w:rPr>
          <w:rFonts w:eastAsia="TimesNewRomanPSMT"/>
          <w:sz w:val="24"/>
          <w:szCs w:val="24"/>
          <w:lang w:eastAsia="en-US"/>
        </w:rPr>
        <w:t xml:space="preserve"> рассмотрены основные модели и теории коммуникации, дано описание структуры коммуникативного акта и коммуникативных событий в различных</w:t>
      </w:r>
      <w:r w:rsidR="00D9736E">
        <w:rPr>
          <w:rFonts w:eastAsia="TimesNewRomanPSMT"/>
          <w:sz w:val="24"/>
          <w:szCs w:val="24"/>
          <w:lang w:eastAsia="en-US"/>
        </w:rPr>
        <w:t xml:space="preserve"> </w:t>
      </w:r>
      <w:r w:rsidRPr="00306A46">
        <w:rPr>
          <w:rFonts w:eastAsia="TimesNewRomanPSMT"/>
          <w:sz w:val="24"/>
          <w:szCs w:val="24"/>
          <w:lang w:eastAsia="en-US"/>
        </w:rPr>
        <w:t>сферах и видах коммуникации (устная, письменная, компьютерно-опосредованная</w:t>
      </w:r>
      <w:r w:rsidR="00D9736E">
        <w:rPr>
          <w:rFonts w:eastAsia="TimesNewRomanPSMT"/>
          <w:sz w:val="24"/>
          <w:szCs w:val="24"/>
          <w:lang w:eastAsia="en-US"/>
        </w:rPr>
        <w:t xml:space="preserve">, </w:t>
      </w:r>
      <w:r w:rsidRPr="00306A46">
        <w:rPr>
          <w:rFonts w:eastAsia="TimesNewRomanPSMT"/>
          <w:sz w:val="24"/>
          <w:szCs w:val="24"/>
          <w:lang w:eastAsia="en-US"/>
        </w:rPr>
        <w:t>межличностная, групповая, образовательная, межкультурная</w:t>
      </w:r>
      <w:r w:rsidR="00D9736E">
        <w:rPr>
          <w:rFonts w:eastAsia="TimesNewRomanPSMT"/>
          <w:sz w:val="24"/>
          <w:szCs w:val="24"/>
          <w:lang w:eastAsia="en-US"/>
        </w:rPr>
        <w:t xml:space="preserve"> </w:t>
      </w:r>
      <w:r w:rsidRPr="00306A46">
        <w:rPr>
          <w:rFonts w:eastAsia="TimesNewRomanPSMT"/>
          <w:sz w:val="24"/>
          <w:szCs w:val="24"/>
          <w:lang w:eastAsia="en-US"/>
        </w:rPr>
        <w:t>и т.п.). Дается представление о</w:t>
      </w:r>
      <w:r w:rsidR="00CF7929">
        <w:rPr>
          <w:rFonts w:eastAsia="TimesNewRomanPSMT"/>
          <w:sz w:val="24"/>
          <w:szCs w:val="24"/>
          <w:lang w:eastAsia="en-US"/>
        </w:rPr>
        <w:t xml:space="preserve"> </w:t>
      </w:r>
      <w:r w:rsidRPr="00306A46">
        <w:rPr>
          <w:rFonts w:eastAsia="TimesNewRomanPSMT"/>
          <w:sz w:val="24"/>
          <w:szCs w:val="24"/>
          <w:lang w:eastAsia="en-US"/>
        </w:rPr>
        <w:t>коммуникативной личности, стереотипах и основах коммуникативного взаимодействия</w:t>
      </w:r>
      <w:r w:rsidR="00D9736E">
        <w:rPr>
          <w:rFonts w:eastAsia="TimesNewRomanPSMT"/>
          <w:sz w:val="24"/>
          <w:szCs w:val="24"/>
          <w:lang w:eastAsia="en-US"/>
        </w:rPr>
        <w:t xml:space="preserve"> в ходе учебно-воспитательного процесса в рамках профессионального обучения</w:t>
      </w:r>
      <w:r w:rsidRPr="00306A46">
        <w:rPr>
          <w:rFonts w:eastAsia="TimesNewRomanPSMT"/>
          <w:sz w:val="24"/>
          <w:szCs w:val="24"/>
          <w:lang w:eastAsia="en-US"/>
        </w:rPr>
        <w:t>.</w:t>
      </w:r>
    </w:p>
    <w:p w:rsidR="00D9736E" w:rsidRPr="00D9736E" w:rsidRDefault="00D9736E" w:rsidP="00D9736E">
      <w:pPr>
        <w:autoSpaceDE w:val="0"/>
        <w:autoSpaceDN w:val="0"/>
        <w:adjustRightInd w:val="0"/>
        <w:jc w:val="both"/>
        <w:rPr>
          <w:rFonts w:eastAsia="TimesNewRomanPSMT"/>
          <w:sz w:val="24"/>
          <w:szCs w:val="24"/>
          <w:lang w:eastAsia="en-US"/>
        </w:rPr>
      </w:pPr>
    </w:p>
    <w:p w:rsidR="00AE7D53" w:rsidRDefault="00AE7D53" w:rsidP="00844E91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D9736E" w:rsidRDefault="00D9736E" w:rsidP="00D9736E">
      <w:pPr>
        <w:pStyle w:val="ab"/>
        <w:ind w:left="0" w:firstLine="567"/>
        <w:jc w:val="both"/>
        <w:rPr>
          <w:sz w:val="24"/>
        </w:rPr>
      </w:pPr>
      <w:proofErr w:type="gramStart"/>
      <w:r>
        <w:rPr>
          <w:sz w:val="24"/>
          <w:u w:val="single"/>
        </w:rPr>
        <w:t>Цель учебного курса</w:t>
      </w:r>
      <w:r>
        <w:rPr>
          <w:sz w:val="24"/>
        </w:rPr>
        <w:t xml:space="preserve"> заключается в ознакомлении слушателей с продуктивными коммуникативными технологиями в сфере образования и профессионального обучения, позволяющими выстраивать эффективное коммуникативное поведение в профессиональной и личностной сферах.</w:t>
      </w:r>
      <w:proofErr w:type="gramEnd"/>
    </w:p>
    <w:p w:rsidR="00D9736E" w:rsidRPr="00D9736E" w:rsidRDefault="00D9736E" w:rsidP="00D9736E">
      <w:pPr>
        <w:ind w:firstLine="720"/>
        <w:jc w:val="both"/>
        <w:rPr>
          <w:sz w:val="24"/>
          <w:szCs w:val="24"/>
        </w:rPr>
      </w:pPr>
      <w:r w:rsidRPr="00D9736E">
        <w:rPr>
          <w:sz w:val="24"/>
          <w:szCs w:val="24"/>
        </w:rPr>
        <w:t>Курс предназначен для решения следующих задач:</w:t>
      </w:r>
    </w:p>
    <w:p w:rsidR="00D9736E" w:rsidRPr="00D9736E" w:rsidRDefault="00D9736E" w:rsidP="00651892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Создать условия для овладения</w:t>
      </w:r>
      <w:r w:rsidRPr="00D9736E">
        <w:rPr>
          <w:sz w:val="24"/>
          <w:szCs w:val="24"/>
        </w:rPr>
        <w:t xml:space="preserve"> основными коммуникативными технологиями в речевой, интерактивной, межгрупповой сферах на инструментальном уровне (понимаю, знаю, умею).</w:t>
      </w:r>
      <w:proofErr w:type="gramEnd"/>
    </w:p>
    <w:p w:rsidR="00D9736E" w:rsidRPr="00D9736E" w:rsidRDefault="00D9736E" w:rsidP="00651892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Сформировать общую коммуникативную компетентность</w:t>
      </w:r>
      <w:r w:rsidRPr="00D9736E">
        <w:rPr>
          <w:sz w:val="24"/>
          <w:szCs w:val="24"/>
        </w:rPr>
        <w:t xml:space="preserve"> как спосо</w:t>
      </w:r>
      <w:r>
        <w:rPr>
          <w:sz w:val="24"/>
          <w:szCs w:val="24"/>
        </w:rPr>
        <w:t>бность</w:t>
      </w:r>
      <w:r w:rsidRPr="00D9736E">
        <w:rPr>
          <w:sz w:val="24"/>
          <w:szCs w:val="24"/>
        </w:rPr>
        <w:t xml:space="preserve"> индивида к общению в различной </w:t>
      </w:r>
      <w:proofErr w:type="gramStart"/>
      <w:r w:rsidRPr="00D9736E">
        <w:rPr>
          <w:sz w:val="24"/>
          <w:szCs w:val="24"/>
        </w:rPr>
        <w:t>ситуациях</w:t>
      </w:r>
      <w:proofErr w:type="gramEnd"/>
      <w:r w:rsidRPr="00D9736E">
        <w:rPr>
          <w:sz w:val="24"/>
          <w:szCs w:val="24"/>
        </w:rPr>
        <w:t>, сферах и видах коммуникации;</w:t>
      </w:r>
    </w:p>
    <w:p w:rsidR="00D9736E" w:rsidRPr="00D9736E" w:rsidRDefault="00D9736E" w:rsidP="00651892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Развить </w:t>
      </w:r>
      <w:r w:rsidRPr="00D9736E">
        <w:rPr>
          <w:sz w:val="24"/>
          <w:szCs w:val="24"/>
        </w:rPr>
        <w:t xml:space="preserve"> </w:t>
      </w:r>
      <w:r>
        <w:rPr>
          <w:sz w:val="24"/>
          <w:szCs w:val="24"/>
        </w:rPr>
        <w:t>коммуникативные умения студентов, связанные</w:t>
      </w:r>
      <w:r w:rsidRPr="00D9736E">
        <w:rPr>
          <w:sz w:val="24"/>
          <w:szCs w:val="24"/>
        </w:rPr>
        <w:t xml:space="preserve"> с использованием и анализом эффективности различных коммуникативных технологий в </w:t>
      </w:r>
      <w:proofErr w:type="gramStart"/>
      <w:r w:rsidRPr="00D9736E">
        <w:rPr>
          <w:sz w:val="24"/>
          <w:szCs w:val="24"/>
        </w:rPr>
        <w:t>профессиональном</w:t>
      </w:r>
      <w:proofErr w:type="gramEnd"/>
      <w:r w:rsidRPr="00D9736E">
        <w:rPr>
          <w:sz w:val="24"/>
          <w:szCs w:val="24"/>
        </w:rPr>
        <w:t xml:space="preserve"> и личностных аспектах.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40023A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0A752B" w:rsidRPr="003C13EC" w:rsidRDefault="000A752B" w:rsidP="00C606BA">
      <w:pPr>
        <w:pStyle w:val="af2"/>
        <w:spacing w:after="0"/>
        <w:ind w:firstLine="567"/>
        <w:jc w:val="both"/>
        <w:rPr>
          <w:sz w:val="24"/>
          <w:szCs w:val="24"/>
        </w:rPr>
      </w:pPr>
      <w:r w:rsidRPr="00C606BA">
        <w:rPr>
          <w:sz w:val="24"/>
          <w:szCs w:val="24"/>
        </w:rPr>
        <w:t>Знание и</w:t>
      </w:r>
      <w:r w:rsidRPr="00C606BA">
        <w:rPr>
          <w:spacing w:val="7"/>
          <w:sz w:val="24"/>
          <w:szCs w:val="24"/>
        </w:rPr>
        <w:t xml:space="preserve"> </w:t>
      </w:r>
      <w:r w:rsidRPr="00C606BA">
        <w:rPr>
          <w:sz w:val="24"/>
          <w:szCs w:val="24"/>
        </w:rPr>
        <w:t>понимание; В результате освоения дисциплины обучающийся должен знать и понимать</w:t>
      </w:r>
      <w:r w:rsidRPr="003C13EC">
        <w:rPr>
          <w:sz w:val="24"/>
          <w:szCs w:val="24"/>
        </w:rPr>
        <w:t>:</w:t>
      </w:r>
    </w:p>
    <w:p w:rsidR="000A752B" w:rsidRPr="00C606BA" w:rsidRDefault="000A752B" w:rsidP="00C606B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C606BA">
        <w:rPr>
          <w:sz w:val="24"/>
          <w:szCs w:val="24"/>
        </w:rPr>
        <w:t>-</w:t>
      </w:r>
      <w:r w:rsidR="00C606BA" w:rsidRPr="00C606BA">
        <w:t xml:space="preserve"> </w:t>
      </w:r>
      <w:r w:rsidR="00C606BA" w:rsidRPr="00C606BA">
        <w:rPr>
          <w:sz w:val="24"/>
          <w:szCs w:val="24"/>
        </w:rPr>
        <w:t>основные понятия, составляющими сущность коммуникативных технологий</w:t>
      </w:r>
      <w:r w:rsidR="00C606BA">
        <w:rPr>
          <w:sz w:val="24"/>
          <w:szCs w:val="24"/>
        </w:rPr>
        <w:t xml:space="preserve"> в профессиональном обучении</w:t>
      </w:r>
      <w:r w:rsidRPr="00C606BA">
        <w:rPr>
          <w:sz w:val="24"/>
          <w:szCs w:val="24"/>
        </w:rPr>
        <w:t>;</w:t>
      </w:r>
    </w:p>
    <w:p w:rsidR="000A752B" w:rsidRPr="00C606BA" w:rsidRDefault="000A752B" w:rsidP="00C606B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C606BA">
        <w:rPr>
          <w:sz w:val="24"/>
          <w:szCs w:val="24"/>
        </w:rPr>
        <w:t>-способы взаимодействия педагога с различными субъектами педагогического процесса;</w:t>
      </w:r>
    </w:p>
    <w:p w:rsidR="000A752B" w:rsidRPr="00C606BA" w:rsidRDefault="000A752B" w:rsidP="00C606B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C606BA">
        <w:rPr>
          <w:sz w:val="24"/>
          <w:szCs w:val="24"/>
        </w:rPr>
        <w:t>- способы профессионального самопознания и саморазвития;</w:t>
      </w:r>
    </w:p>
    <w:p w:rsidR="000A752B" w:rsidRPr="00C606BA" w:rsidRDefault="000A752B" w:rsidP="00C606B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C606BA">
        <w:rPr>
          <w:sz w:val="24"/>
          <w:szCs w:val="24"/>
        </w:rPr>
        <w:t xml:space="preserve">- факторы непрерывного профессионального совершенствования </w:t>
      </w:r>
      <w:proofErr w:type="gramStart"/>
      <w:r w:rsidRPr="00C606BA">
        <w:rPr>
          <w:sz w:val="24"/>
          <w:szCs w:val="24"/>
        </w:rPr>
        <w:t>педагога</w:t>
      </w:r>
      <w:proofErr w:type="gramEnd"/>
      <w:r w:rsidR="00C606BA">
        <w:rPr>
          <w:sz w:val="24"/>
          <w:szCs w:val="24"/>
        </w:rPr>
        <w:t xml:space="preserve"> в том числе в области применения коммуникативных технологий</w:t>
      </w:r>
    </w:p>
    <w:p w:rsidR="000A752B" w:rsidRPr="00C606BA" w:rsidRDefault="000A752B" w:rsidP="00C606B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C606BA">
        <w:rPr>
          <w:sz w:val="24"/>
          <w:szCs w:val="24"/>
        </w:rPr>
        <w:t>Применять знания и</w:t>
      </w:r>
      <w:r w:rsidRPr="00C606BA">
        <w:rPr>
          <w:spacing w:val="4"/>
          <w:sz w:val="24"/>
          <w:szCs w:val="24"/>
        </w:rPr>
        <w:t xml:space="preserve"> </w:t>
      </w:r>
      <w:r w:rsidRPr="00C606BA">
        <w:rPr>
          <w:sz w:val="24"/>
          <w:szCs w:val="24"/>
        </w:rPr>
        <w:t>понимания на практике;</w:t>
      </w:r>
    </w:p>
    <w:p w:rsidR="000A752B" w:rsidRPr="00C606BA" w:rsidRDefault="000A752B" w:rsidP="00C606B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C606BA">
        <w:rPr>
          <w:sz w:val="24"/>
          <w:szCs w:val="24"/>
        </w:rPr>
        <w:t xml:space="preserve">- использовать </w:t>
      </w:r>
      <w:r w:rsidR="00C606BA">
        <w:rPr>
          <w:sz w:val="24"/>
          <w:szCs w:val="24"/>
        </w:rPr>
        <w:t>коммуникативные технологии</w:t>
      </w:r>
      <w:r w:rsidRPr="00C606BA">
        <w:rPr>
          <w:sz w:val="24"/>
          <w:szCs w:val="24"/>
        </w:rPr>
        <w:t xml:space="preserve"> для решения различных профессиональных задач;</w:t>
      </w:r>
    </w:p>
    <w:p w:rsidR="00C606BA" w:rsidRPr="00C606BA" w:rsidRDefault="000A752B" w:rsidP="00C606B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C606BA">
        <w:rPr>
          <w:sz w:val="24"/>
          <w:szCs w:val="24"/>
        </w:rPr>
        <w:t xml:space="preserve">- </w:t>
      </w:r>
      <w:r w:rsidR="00C606BA">
        <w:rPr>
          <w:sz w:val="24"/>
          <w:szCs w:val="24"/>
        </w:rPr>
        <w:t xml:space="preserve"> применять коммуникативные умения</w:t>
      </w:r>
      <w:r w:rsidR="00C606BA" w:rsidRPr="00C606BA">
        <w:rPr>
          <w:sz w:val="24"/>
          <w:szCs w:val="24"/>
        </w:rPr>
        <w:t xml:space="preserve"> (использование технологии, анализ ее эффективности и возможностей в разных сферах профессиональной и личностной коммуникации).</w:t>
      </w:r>
    </w:p>
    <w:p w:rsidR="000A752B" w:rsidRPr="00C606BA" w:rsidRDefault="000A752B" w:rsidP="00C606B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C606BA">
        <w:rPr>
          <w:sz w:val="24"/>
          <w:szCs w:val="24"/>
        </w:rPr>
        <w:t>- участвовать в общественно-профессиональных дискуссиях;</w:t>
      </w:r>
    </w:p>
    <w:p w:rsidR="000A752B" w:rsidRPr="00C606BA" w:rsidRDefault="000A752B" w:rsidP="00C606B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C606BA">
        <w:rPr>
          <w:sz w:val="24"/>
          <w:szCs w:val="24"/>
        </w:rPr>
        <w:t>Формировать</w:t>
      </w:r>
      <w:r w:rsidRPr="00C606BA">
        <w:rPr>
          <w:spacing w:val="6"/>
          <w:sz w:val="24"/>
          <w:szCs w:val="24"/>
        </w:rPr>
        <w:t xml:space="preserve"> </w:t>
      </w:r>
      <w:r w:rsidRPr="00C606BA">
        <w:rPr>
          <w:sz w:val="24"/>
          <w:szCs w:val="24"/>
        </w:rPr>
        <w:t>суждения о;</w:t>
      </w:r>
    </w:p>
    <w:p w:rsidR="00C606BA" w:rsidRDefault="000A752B" w:rsidP="00C606BA">
      <w:pPr>
        <w:tabs>
          <w:tab w:val="left" w:pos="284"/>
        </w:tabs>
        <w:ind w:firstLine="709"/>
        <w:jc w:val="both"/>
      </w:pPr>
      <w:proofErr w:type="gramStart"/>
      <w:r w:rsidRPr="00C606BA">
        <w:rPr>
          <w:sz w:val="24"/>
          <w:szCs w:val="24"/>
        </w:rPr>
        <w:t xml:space="preserve">- </w:t>
      </w:r>
      <w:r w:rsidR="00C606BA" w:rsidRPr="00C606BA">
        <w:rPr>
          <w:sz w:val="24"/>
          <w:szCs w:val="24"/>
        </w:rPr>
        <w:t>ин</w:t>
      </w:r>
      <w:r w:rsidR="00C606BA">
        <w:rPr>
          <w:sz w:val="24"/>
          <w:szCs w:val="24"/>
        </w:rPr>
        <w:t>струментальном уровне следующих коммуникативных технологий</w:t>
      </w:r>
      <w:r w:rsidR="00C606BA" w:rsidRPr="00C606BA">
        <w:rPr>
          <w:sz w:val="24"/>
          <w:szCs w:val="24"/>
        </w:rPr>
        <w:t>: эффективного чтения (интегральный и дифференциальный алгоритмы), развития критического мышления через чтение и письмо, дискуссии (устной и письменной), дебатов,  продуцирования письменной речи;; коммуникативными умениями (использование технологии, анализ ее эффективности и возможностей в разных сферах профессиональной и личностной коммуникации)</w:t>
      </w:r>
      <w:r w:rsidR="00C606BA">
        <w:t>.</w:t>
      </w:r>
      <w:proofErr w:type="gramEnd"/>
    </w:p>
    <w:p w:rsidR="000A752B" w:rsidRPr="00C606BA" w:rsidRDefault="000A752B" w:rsidP="00C606B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C606BA">
        <w:rPr>
          <w:sz w:val="24"/>
          <w:szCs w:val="24"/>
        </w:rPr>
        <w:t>- способы профессионального самопознания и саморазвития;</w:t>
      </w:r>
    </w:p>
    <w:p w:rsidR="000A752B" w:rsidRPr="00C606BA" w:rsidRDefault="000A752B" w:rsidP="00C606BA">
      <w:pPr>
        <w:pStyle w:val="af2"/>
        <w:tabs>
          <w:tab w:val="left" w:pos="284"/>
        </w:tabs>
        <w:spacing w:after="0"/>
        <w:ind w:firstLine="709"/>
        <w:rPr>
          <w:sz w:val="24"/>
          <w:szCs w:val="24"/>
        </w:rPr>
      </w:pPr>
      <w:r w:rsidRPr="00C606BA">
        <w:rPr>
          <w:sz w:val="24"/>
          <w:szCs w:val="24"/>
        </w:rPr>
        <w:lastRenderedPageBreak/>
        <w:t>Формировать коммуникативные</w:t>
      </w:r>
      <w:r w:rsidRPr="00C606BA">
        <w:rPr>
          <w:spacing w:val="5"/>
          <w:sz w:val="24"/>
          <w:szCs w:val="24"/>
        </w:rPr>
        <w:t xml:space="preserve"> </w:t>
      </w:r>
      <w:r w:rsidRPr="00C606BA">
        <w:rPr>
          <w:sz w:val="24"/>
          <w:szCs w:val="24"/>
        </w:rPr>
        <w:t>способности;</w:t>
      </w:r>
    </w:p>
    <w:p w:rsidR="000A752B" w:rsidRPr="00C606BA" w:rsidRDefault="000A752B" w:rsidP="00C606B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C606BA">
        <w:rPr>
          <w:sz w:val="24"/>
          <w:szCs w:val="24"/>
        </w:rPr>
        <w:t>- в сфере подбора способов взаимодействия с другими субъектами образовательного</w:t>
      </w:r>
    </w:p>
    <w:p w:rsidR="000A752B" w:rsidRPr="00C606BA" w:rsidRDefault="000A752B" w:rsidP="00C606B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C606BA">
        <w:rPr>
          <w:sz w:val="24"/>
          <w:szCs w:val="24"/>
        </w:rPr>
        <w:t>процесса.</w:t>
      </w:r>
    </w:p>
    <w:p w:rsidR="000A752B" w:rsidRPr="00C606BA" w:rsidRDefault="000A752B" w:rsidP="00C606BA">
      <w:pPr>
        <w:pStyle w:val="af2"/>
        <w:tabs>
          <w:tab w:val="left" w:pos="284"/>
        </w:tabs>
        <w:spacing w:after="0"/>
        <w:ind w:firstLine="709"/>
        <w:rPr>
          <w:sz w:val="24"/>
          <w:szCs w:val="24"/>
        </w:rPr>
      </w:pPr>
      <w:r w:rsidRPr="00C606BA">
        <w:rPr>
          <w:sz w:val="24"/>
          <w:szCs w:val="24"/>
        </w:rPr>
        <w:t>Формировать навыки обучения или способности к</w:t>
      </w:r>
      <w:r w:rsidRPr="00C606BA">
        <w:rPr>
          <w:spacing w:val="-4"/>
          <w:sz w:val="24"/>
          <w:szCs w:val="24"/>
        </w:rPr>
        <w:t xml:space="preserve"> </w:t>
      </w:r>
      <w:r w:rsidRPr="00C606BA">
        <w:rPr>
          <w:sz w:val="24"/>
          <w:szCs w:val="24"/>
        </w:rPr>
        <w:t>учебе.</w:t>
      </w:r>
    </w:p>
    <w:p w:rsidR="000A752B" w:rsidRPr="00C606BA" w:rsidRDefault="000A752B" w:rsidP="00C606B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C606BA">
        <w:rPr>
          <w:sz w:val="24"/>
          <w:szCs w:val="24"/>
        </w:rPr>
        <w:t>- в области ориентации в профессиональных источниках информации (журналы, сайты, образовательные порталы и т.д.);</w:t>
      </w:r>
    </w:p>
    <w:p w:rsidR="000A752B" w:rsidRPr="00C606BA" w:rsidRDefault="000A752B" w:rsidP="00C606B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C606BA">
        <w:rPr>
          <w:sz w:val="24"/>
          <w:szCs w:val="24"/>
        </w:rPr>
        <w:t>- в области взаимодействия с другими субъектами образовательного процесса;</w:t>
      </w:r>
    </w:p>
    <w:p w:rsidR="000A752B" w:rsidRPr="00C606BA" w:rsidRDefault="000A752B" w:rsidP="00C606B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C606BA">
        <w:rPr>
          <w:sz w:val="24"/>
          <w:szCs w:val="24"/>
        </w:rPr>
        <w:t>- способам совершенствования профессиональных знаний и умений путем использования возможностей информационной среды образовательного учреждения, региона, области, страны.</w:t>
      </w:r>
    </w:p>
    <w:p w:rsidR="00AE7D53" w:rsidRPr="007D35E9" w:rsidRDefault="00AE7D53" w:rsidP="00AE7D53">
      <w:pPr>
        <w:pStyle w:val="Style2"/>
        <w:widowControl/>
        <w:spacing w:line="240" w:lineRule="auto"/>
        <w:ind w:firstLine="567"/>
        <w:rPr>
          <w:b/>
          <w:i/>
          <w:highlight w:val="darkGreen"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>4</w:t>
      </w:r>
      <w:r w:rsidRPr="007D35E9">
        <w:rPr>
          <w:b/>
        </w:rPr>
        <w:t xml:space="preserve"> </w:t>
      </w:r>
      <w:proofErr w:type="spellStart"/>
      <w:r w:rsidRPr="007D35E9">
        <w:rPr>
          <w:b/>
        </w:rPr>
        <w:t>Пререквизиты</w:t>
      </w:r>
      <w:proofErr w:type="spellEnd"/>
    </w:p>
    <w:p w:rsidR="00AE7D53" w:rsidRDefault="00E660B2" w:rsidP="00AE7D53">
      <w:pPr>
        <w:pStyle w:val="Style2"/>
        <w:widowControl/>
        <w:spacing w:line="240" w:lineRule="auto"/>
        <w:ind w:firstLine="567"/>
        <w:jc w:val="both"/>
        <w:rPr>
          <w:color w:val="000000"/>
          <w:spacing w:val="-5"/>
        </w:rPr>
      </w:pPr>
      <w:proofErr w:type="spellStart"/>
      <w:r>
        <w:rPr>
          <w:color w:val="000000"/>
          <w:spacing w:val="-5"/>
        </w:rPr>
        <w:t>Пререквизитами</w:t>
      </w:r>
      <w:proofErr w:type="spellEnd"/>
      <w:r>
        <w:rPr>
          <w:color w:val="000000"/>
          <w:spacing w:val="-5"/>
        </w:rPr>
        <w:t xml:space="preserve"> для данной дисциплины являются</w:t>
      </w:r>
      <w:r w:rsidR="00AE7D53">
        <w:rPr>
          <w:color w:val="000000"/>
          <w:spacing w:val="-5"/>
        </w:rPr>
        <w:t xml:space="preserve"> </w:t>
      </w:r>
      <w:r>
        <w:rPr>
          <w:color w:val="000000"/>
          <w:spacing w:val="-5"/>
        </w:rPr>
        <w:t>следующие дисциплины: «Введение в педагогическую професс</w:t>
      </w:r>
      <w:r w:rsidRPr="00E660B2">
        <w:rPr>
          <w:color w:val="000000"/>
          <w:spacing w:val="-5"/>
        </w:rPr>
        <w:t>ию», «</w:t>
      </w:r>
      <w:r w:rsidRPr="00E660B2">
        <w:rPr>
          <w:color w:val="000000"/>
        </w:rPr>
        <w:t>Учебная (психолого-педагогическая) практика</w:t>
      </w:r>
      <w:r w:rsidRPr="00E660B2">
        <w:rPr>
          <w:color w:val="000000"/>
          <w:spacing w:val="-5"/>
        </w:rPr>
        <w:t>»</w:t>
      </w:r>
      <w:r>
        <w:rPr>
          <w:color w:val="000000"/>
          <w:spacing w:val="-5"/>
        </w:rPr>
        <w:t>.</w:t>
      </w:r>
    </w:p>
    <w:p w:rsidR="00E660B2" w:rsidRDefault="00E660B2" w:rsidP="00AE7D53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AE7D53" w:rsidRPr="00720558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 xml:space="preserve">5 </w:t>
      </w:r>
      <w:proofErr w:type="spellStart"/>
      <w:r w:rsidRPr="00426311">
        <w:rPr>
          <w:b/>
        </w:rPr>
        <w:t>Постреквизиты</w:t>
      </w:r>
      <w:proofErr w:type="spellEnd"/>
    </w:p>
    <w:p w:rsidR="00AE7D53" w:rsidRPr="00E660B2" w:rsidRDefault="00E660B2" w:rsidP="00E660B2">
      <w:pPr>
        <w:pStyle w:val="Style2"/>
        <w:widowControl/>
        <w:spacing w:line="240" w:lineRule="auto"/>
        <w:ind w:firstLine="567"/>
        <w:jc w:val="both"/>
      </w:pPr>
      <w:proofErr w:type="spellStart"/>
      <w:r w:rsidRPr="00E660B2">
        <w:t>Постреквизитами</w:t>
      </w:r>
      <w:proofErr w:type="spellEnd"/>
      <w:r w:rsidRPr="00E660B2">
        <w:t xml:space="preserve"> дисциплины являются: </w:t>
      </w:r>
      <w:r>
        <w:t>«</w:t>
      </w:r>
      <w:r w:rsidRPr="00E660B2">
        <w:rPr>
          <w:color w:val="000000"/>
        </w:rPr>
        <w:t>Педагогика</w:t>
      </w:r>
      <w:r>
        <w:rPr>
          <w:color w:val="000000"/>
        </w:rPr>
        <w:t>»,</w:t>
      </w:r>
      <w:r w:rsidRPr="00E660B2">
        <w:rPr>
          <w:color w:val="000000"/>
        </w:rPr>
        <w:t xml:space="preserve"> </w:t>
      </w:r>
      <w:r>
        <w:rPr>
          <w:color w:val="000000"/>
        </w:rPr>
        <w:t>«</w:t>
      </w:r>
      <w:r w:rsidRPr="00E660B2">
        <w:rPr>
          <w:color w:val="000000"/>
        </w:rPr>
        <w:t>Профессиональная педагогика</w:t>
      </w:r>
      <w:r>
        <w:rPr>
          <w:color w:val="000000"/>
        </w:rPr>
        <w:t>»,</w:t>
      </w:r>
      <w:r w:rsidRPr="00E660B2">
        <w:rPr>
          <w:color w:val="000000"/>
        </w:rPr>
        <w:t xml:space="preserve"> </w:t>
      </w:r>
      <w:r>
        <w:rPr>
          <w:color w:val="000000"/>
        </w:rPr>
        <w:t>«</w:t>
      </w:r>
      <w:r w:rsidRPr="00E660B2">
        <w:rPr>
          <w:color w:val="000000"/>
        </w:rPr>
        <w:t>Этнопедагогика</w:t>
      </w:r>
      <w:r>
        <w:rPr>
          <w:color w:val="000000"/>
        </w:rPr>
        <w:t>»,</w:t>
      </w:r>
      <w:r w:rsidRPr="00E660B2">
        <w:rPr>
          <w:color w:val="000000"/>
        </w:rPr>
        <w:t xml:space="preserve"> </w:t>
      </w:r>
      <w:r>
        <w:rPr>
          <w:color w:val="000000"/>
        </w:rPr>
        <w:t>«</w:t>
      </w:r>
      <w:r w:rsidRPr="00E660B2">
        <w:rPr>
          <w:color w:val="000000"/>
        </w:rPr>
        <w:t>Практикум по методике преподавания</w:t>
      </w:r>
      <w:r>
        <w:rPr>
          <w:color w:val="000000"/>
        </w:rPr>
        <w:t>»,</w:t>
      </w:r>
      <w:r w:rsidRPr="00E660B2">
        <w:rPr>
          <w:color w:val="000000"/>
        </w:rPr>
        <w:t xml:space="preserve"> </w:t>
      </w:r>
      <w:r>
        <w:rPr>
          <w:color w:val="000000"/>
        </w:rPr>
        <w:t>«</w:t>
      </w:r>
      <w:r w:rsidRPr="00E660B2">
        <w:rPr>
          <w:color w:val="000000"/>
        </w:rPr>
        <w:t>Современные технологии обучения в системе профессиональной подготовки школьников</w:t>
      </w:r>
      <w:r>
        <w:rPr>
          <w:color w:val="000000"/>
        </w:rPr>
        <w:t>».</w:t>
      </w:r>
    </w:p>
    <w:p w:rsidR="00AE7D53" w:rsidRPr="00E660B2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  <w:r>
        <w:rPr>
          <w:b/>
        </w:rPr>
        <w:t>*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5387"/>
        <w:gridCol w:w="2551"/>
        <w:gridCol w:w="850"/>
      </w:tblGrid>
      <w:tr w:rsidR="00AE7D53" w:rsidRPr="0040023A" w:rsidTr="009E558B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9E558B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9E558B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924E4F" w:rsidTr="009E558B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9E558B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AE7D53" w:rsidRPr="00AF364E" w:rsidTr="009E558B">
        <w:trPr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212236" w:rsidP="001E3FD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Модуль </w:t>
            </w:r>
            <w:r w:rsidRPr="00212236">
              <w:rPr>
                <w:b/>
                <w:sz w:val="24"/>
                <w:szCs w:val="24"/>
              </w:rPr>
              <w:t xml:space="preserve"> «</w:t>
            </w:r>
            <w:r w:rsidRPr="00212236">
              <w:rPr>
                <w:color w:val="000000"/>
                <w:sz w:val="24"/>
                <w:szCs w:val="24"/>
              </w:rPr>
              <w:t xml:space="preserve">Модуль </w:t>
            </w:r>
            <w:r w:rsidR="001E3FD6">
              <w:rPr>
                <w:color w:val="000000"/>
                <w:sz w:val="24"/>
                <w:szCs w:val="24"/>
              </w:rPr>
              <w:t>теории</w:t>
            </w:r>
            <w:r w:rsidRPr="00212236">
              <w:rPr>
                <w:color w:val="000000"/>
                <w:sz w:val="24"/>
                <w:szCs w:val="24"/>
              </w:rPr>
              <w:t xml:space="preserve"> коммуникаций и обучения</w:t>
            </w:r>
            <w:r w:rsidR="00AE7D53" w:rsidRPr="00212236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F364E" w:rsidTr="009E558B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AE7D53" w:rsidRPr="00AF364E" w:rsidTr="00086512">
        <w:trPr>
          <w:trHeight w:hRule="exact" w:val="221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1E3FD6" w:rsidP="009E558B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Default="00AE7D53" w:rsidP="00212236">
            <w:pPr>
              <w:jc w:val="both"/>
              <w:rPr>
                <w:color w:val="000000"/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="00212236">
              <w:rPr>
                <w:sz w:val="24"/>
                <w:szCs w:val="24"/>
              </w:rPr>
              <w:t xml:space="preserve"> Введение в курс </w:t>
            </w:r>
            <w:r w:rsidR="00212236">
              <w:rPr>
                <w:color w:val="000000"/>
                <w:sz w:val="24"/>
                <w:szCs w:val="24"/>
              </w:rPr>
              <w:t>т</w:t>
            </w:r>
            <w:r w:rsidR="00212236" w:rsidRPr="00212236">
              <w:rPr>
                <w:color w:val="000000"/>
                <w:sz w:val="24"/>
                <w:szCs w:val="24"/>
              </w:rPr>
              <w:t>еория и технологии</w:t>
            </w:r>
            <w:r w:rsidR="00212236" w:rsidRPr="009B3B4A">
              <w:rPr>
                <w:caps/>
                <w:color w:val="000000"/>
                <w:sz w:val="24"/>
                <w:szCs w:val="24"/>
              </w:rPr>
              <w:t xml:space="preserve"> </w:t>
            </w:r>
            <w:r w:rsidR="00212236" w:rsidRPr="00212236">
              <w:rPr>
                <w:color w:val="000000"/>
                <w:sz w:val="24"/>
                <w:szCs w:val="24"/>
              </w:rPr>
              <w:t>коммуникаций в профессиональном обучении</w:t>
            </w:r>
          </w:p>
          <w:p w:rsidR="00212236" w:rsidRPr="00212236" w:rsidRDefault="00212236" w:rsidP="00212236">
            <w:pPr>
              <w:jc w:val="both"/>
              <w:rPr>
                <w:caps/>
                <w:color w:val="000000"/>
                <w:sz w:val="24"/>
                <w:szCs w:val="24"/>
              </w:rPr>
            </w:pPr>
            <w:r w:rsidRPr="00212236">
              <w:rPr>
                <w:sz w:val="24"/>
                <w:szCs w:val="24"/>
              </w:rPr>
              <w:t xml:space="preserve">Определение понятия «коммуникация»: коммуникация как деятельность, действие, процесс, компетенция, технология. Понятие коммуникативной технологии, подходы к их классификации: речевой, текстуальный, диалоговый, </w:t>
            </w:r>
            <w:proofErr w:type="spellStart"/>
            <w:r w:rsidRPr="00212236">
              <w:rPr>
                <w:sz w:val="24"/>
                <w:szCs w:val="24"/>
              </w:rPr>
              <w:t>деятельностный</w:t>
            </w:r>
            <w:proofErr w:type="spellEnd"/>
            <w:r w:rsidRPr="00212236">
              <w:rPr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086512" w:rsidRDefault="00086512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3C3E9A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</w:tbl>
    <w:p w:rsidR="00045CA9" w:rsidRDefault="00045CA9">
      <w:r>
        <w:br w:type="page"/>
      </w: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5387"/>
        <w:gridCol w:w="2551"/>
        <w:gridCol w:w="850"/>
      </w:tblGrid>
      <w:tr w:rsidR="00045CA9" w:rsidRPr="00AF364E" w:rsidTr="00045CA9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5CA9" w:rsidRPr="003C3E9A" w:rsidRDefault="00045CA9" w:rsidP="00045C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5CA9" w:rsidRPr="00BC15BD" w:rsidRDefault="00045CA9" w:rsidP="00045CA9">
            <w:pPr>
              <w:tabs>
                <w:tab w:val="left" w:pos="252"/>
              </w:tabs>
              <w:ind w:firstLine="2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5CA9" w:rsidRPr="003C3E9A" w:rsidRDefault="00045CA9" w:rsidP="00045C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5CA9" w:rsidRPr="003C3E9A" w:rsidRDefault="00045CA9" w:rsidP="00045C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AE7D53" w:rsidRPr="00AF364E" w:rsidTr="00086512">
        <w:trPr>
          <w:trHeight w:hRule="exact" w:val="387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1E3FD6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BC15BD" w:rsidRDefault="00212236" w:rsidP="009E558B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2 </w:t>
            </w:r>
            <w:r w:rsidR="001A4818" w:rsidRPr="001A4818">
              <w:rPr>
                <w:sz w:val="24"/>
                <w:szCs w:val="24"/>
              </w:rPr>
              <w:t xml:space="preserve">Учебные материалы, образовательные технологии, образовательная среда и </w:t>
            </w:r>
            <w:r w:rsidR="001A4818" w:rsidRPr="001A4818">
              <w:rPr>
                <w:iCs/>
                <w:sz w:val="24"/>
                <w:szCs w:val="24"/>
              </w:rPr>
              <w:t>результаты</w:t>
            </w:r>
            <w:r w:rsidR="001A4818" w:rsidRPr="001A4818">
              <w:rPr>
                <w:sz w:val="24"/>
                <w:szCs w:val="24"/>
              </w:rPr>
              <w:t xml:space="preserve"> образования</w:t>
            </w:r>
            <w:r w:rsidR="00045CA9">
              <w:rPr>
                <w:sz w:val="24"/>
                <w:szCs w:val="24"/>
              </w:rPr>
              <w:t xml:space="preserve">. </w:t>
            </w:r>
            <w:r w:rsidR="00045CA9" w:rsidRPr="00045CA9">
              <w:rPr>
                <w:sz w:val="24"/>
                <w:szCs w:val="24"/>
              </w:rPr>
              <w:t xml:space="preserve">Способы формирования и оценивания ключевых компетентностей Интерактивно использовать инструменты взаимодействия со средой: проблемное, исследовательское обучение, учебные проекты; </w:t>
            </w:r>
            <w:proofErr w:type="spellStart"/>
            <w:r w:rsidR="00045CA9" w:rsidRPr="00045CA9">
              <w:rPr>
                <w:sz w:val="24"/>
                <w:szCs w:val="24"/>
              </w:rPr>
              <w:t>компетентностно</w:t>
            </w:r>
            <w:proofErr w:type="spellEnd"/>
            <w:r w:rsidR="00045CA9" w:rsidRPr="00045CA9">
              <w:rPr>
                <w:sz w:val="24"/>
                <w:szCs w:val="24"/>
              </w:rPr>
              <w:t xml:space="preserve"> ориентированные задания (типа PISA). Функционировать в социально неоднородных группах: учебные проекты; тренинги; школьный уклад, ученическое самоуправление. Действовать автономно: портфолио; учебные проекты и исследовательские задачи; кейс-технология; индивидуальная образовательная программа</w:t>
            </w:r>
            <w:r w:rsidR="00045CA9">
              <w:rPr>
                <w:rFonts w:ascii="Verdana" w:hAnsi="Verdana"/>
                <w:sz w:val="17"/>
                <w:szCs w:val="17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3C3E9A" w:rsidRDefault="00086512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3C3E9A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  <w:tr w:rsidR="00212236" w:rsidRPr="00AF364E" w:rsidTr="00086512">
        <w:trPr>
          <w:trHeight w:hRule="exact" w:val="421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2236" w:rsidRPr="003C3E9A" w:rsidRDefault="001E3FD6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2236" w:rsidRPr="00BC15BD" w:rsidRDefault="00212236" w:rsidP="009E558B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3</w:t>
            </w:r>
            <w:r w:rsidR="001A4818">
              <w:rPr>
                <w:sz w:val="24"/>
                <w:szCs w:val="24"/>
              </w:rPr>
              <w:t xml:space="preserve"> </w:t>
            </w:r>
            <w:r w:rsidR="001A4818" w:rsidRPr="00225237">
              <w:rPr>
                <w:sz w:val="24"/>
                <w:szCs w:val="24"/>
              </w:rPr>
              <w:t>Образовательное пространство школы информационного общества.</w:t>
            </w:r>
            <w:r w:rsidR="00045CA9">
              <w:rPr>
                <w:sz w:val="24"/>
                <w:szCs w:val="24"/>
              </w:rPr>
              <w:t xml:space="preserve"> </w:t>
            </w:r>
            <w:r w:rsidR="00045CA9" w:rsidRPr="009E558B">
              <w:rPr>
                <w:sz w:val="24"/>
                <w:szCs w:val="24"/>
              </w:rPr>
              <w:t>В современных условиях главной задачей образования является не только получение учениками определенной суммы знаний, но и формирование у них умений и навыков самостоятельного приобретения знаний. Опыт работы показывает, что у учащихся, активно работающих с компьютером, формируется более высокий уровень самообразовательных навыков. Умение ориентироваться в бурном потоке информации, умение выделять главное, обобщать, делать выводы. Поэтому очень важна роль учителя в раскрытии возможностей современных информационных технологий в процес</w:t>
            </w:r>
            <w:r w:rsidR="009E558B">
              <w:rPr>
                <w:sz w:val="24"/>
                <w:szCs w:val="24"/>
              </w:rPr>
              <w:t>се преподавания</w:t>
            </w:r>
            <w:r w:rsidR="00045CA9" w:rsidRPr="009E558B">
              <w:rPr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2236" w:rsidRPr="003C3E9A" w:rsidRDefault="00086512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2236" w:rsidRPr="003C3E9A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  <w:tr w:rsidR="00212236" w:rsidRPr="00AF364E" w:rsidTr="00086512">
        <w:trPr>
          <w:trHeight w:hRule="exact" w:val="225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2236" w:rsidRPr="003C3E9A" w:rsidRDefault="001E3FD6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558B" w:rsidRPr="004B50B0" w:rsidRDefault="00212236" w:rsidP="009E558B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4B50B0">
              <w:rPr>
                <w:sz w:val="24"/>
                <w:szCs w:val="24"/>
              </w:rPr>
              <w:t>Тема 4</w:t>
            </w:r>
            <w:r w:rsidR="009E558B" w:rsidRPr="004B50B0">
              <w:rPr>
                <w:sz w:val="24"/>
                <w:szCs w:val="24"/>
              </w:rPr>
              <w:t xml:space="preserve"> </w:t>
            </w:r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>Основы теории социальной Онтологический; гносеологический и методологический аспекты социальной</w:t>
            </w:r>
          </w:p>
          <w:p w:rsidR="00212236" w:rsidRPr="004B50B0" w:rsidRDefault="009E558B" w:rsidP="004B50B0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4B50B0">
              <w:rPr>
                <w:rFonts w:eastAsiaTheme="minorHAnsi"/>
                <w:sz w:val="24"/>
                <w:szCs w:val="24"/>
                <w:lang w:eastAsia="en-US"/>
              </w:rPr>
              <w:t>коммуникации. Конструктивные методол</w:t>
            </w:r>
            <w:r w:rsidR="004B50B0">
              <w:rPr>
                <w:rFonts w:eastAsiaTheme="minorHAnsi"/>
                <w:sz w:val="24"/>
                <w:szCs w:val="24"/>
                <w:lang w:eastAsia="en-US"/>
              </w:rPr>
              <w:t xml:space="preserve">огические принципы и социальная </w:t>
            </w:r>
            <w:r w:rsidRPr="004B50B0">
              <w:rPr>
                <w:rFonts w:eastAsiaTheme="minorHAnsi"/>
                <w:sz w:val="24"/>
                <w:szCs w:val="24"/>
                <w:lang w:eastAsia="en-US"/>
              </w:rPr>
              <w:t xml:space="preserve">коммуникация. Теоретические модели </w:t>
            </w:r>
            <w:proofErr w:type="spellStart"/>
            <w:r w:rsidRPr="004B50B0">
              <w:rPr>
                <w:rFonts w:eastAsiaTheme="minorHAnsi"/>
                <w:sz w:val="24"/>
                <w:szCs w:val="24"/>
                <w:lang w:eastAsia="en-US"/>
              </w:rPr>
              <w:t>социоко</w:t>
            </w:r>
            <w:r w:rsidR="004B50B0">
              <w:rPr>
                <w:rFonts w:eastAsiaTheme="minorHAnsi"/>
                <w:sz w:val="24"/>
                <w:szCs w:val="24"/>
                <w:lang w:eastAsia="en-US"/>
              </w:rPr>
              <w:t>ммуникации</w:t>
            </w:r>
            <w:proofErr w:type="spellEnd"/>
            <w:r w:rsidR="004B50B0">
              <w:rPr>
                <w:rFonts w:eastAsiaTheme="minorHAnsi"/>
                <w:sz w:val="24"/>
                <w:szCs w:val="24"/>
                <w:lang w:eastAsia="en-US"/>
              </w:rPr>
              <w:t xml:space="preserve">. Эмпирико-прикладные модели </w:t>
            </w:r>
            <w:proofErr w:type="spellStart"/>
            <w:r w:rsidR="004B50B0">
              <w:rPr>
                <w:rFonts w:eastAsiaTheme="minorHAnsi"/>
                <w:sz w:val="24"/>
                <w:szCs w:val="24"/>
                <w:lang w:eastAsia="en-US"/>
              </w:rPr>
              <w:t>социокоммуникации</w:t>
            </w:r>
            <w:proofErr w:type="spellEnd"/>
            <w:r w:rsidR="004B50B0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4B50B0">
              <w:rPr>
                <w:rFonts w:eastAsiaTheme="minorHAnsi"/>
                <w:sz w:val="24"/>
                <w:szCs w:val="24"/>
                <w:lang w:eastAsia="en-US"/>
              </w:rPr>
              <w:t>коммуникации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2236" w:rsidRPr="003C3E9A" w:rsidRDefault="00086512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2236" w:rsidRPr="003C3E9A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  <w:tr w:rsidR="00212236" w:rsidRPr="00AF364E" w:rsidTr="00086512">
        <w:trPr>
          <w:trHeight w:hRule="exact" w:val="14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2236" w:rsidRPr="003C3E9A" w:rsidRDefault="001E3FD6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2236" w:rsidRPr="004B50B0" w:rsidRDefault="00212236" w:rsidP="004B50B0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4B50B0">
              <w:rPr>
                <w:sz w:val="24"/>
                <w:szCs w:val="24"/>
              </w:rPr>
              <w:t>Тема 5</w:t>
            </w:r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 xml:space="preserve"> Доминанты коммуникации </w:t>
            </w:r>
            <w:proofErr w:type="spellStart"/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>Стратификационная</w:t>
            </w:r>
            <w:proofErr w:type="spellEnd"/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>, ситуативная, оценочная и</w:t>
            </w:r>
            <w:r w:rsidR="004B50B0">
              <w:rPr>
                <w:rFonts w:eastAsiaTheme="minorHAnsi"/>
                <w:sz w:val="24"/>
                <w:szCs w:val="24"/>
                <w:lang w:eastAsia="en-US"/>
              </w:rPr>
              <w:t xml:space="preserve"> функциональная группы доминант </w:t>
            </w:r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>коммуникации. Типы коммуникации в аспекте доминантно» коммуникативных групп</w:t>
            </w:r>
            <w:r w:rsidR="009E558B">
              <w:rPr>
                <w:rFonts w:ascii="F2" w:eastAsiaTheme="minorHAnsi" w:hAnsi="F2" w:cs="F2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2236" w:rsidRPr="003C3E9A" w:rsidRDefault="00086512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2236" w:rsidRPr="003C3E9A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  <w:tr w:rsidR="00212236" w:rsidRPr="00AF364E" w:rsidTr="00086512">
        <w:trPr>
          <w:trHeight w:hRule="exact" w:val="174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2236" w:rsidRPr="003C3E9A" w:rsidRDefault="001E3FD6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558B" w:rsidRPr="004B50B0" w:rsidRDefault="00212236" w:rsidP="009E558B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4B50B0">
              <w:rPr>
                <w:sz w:val="24"/>
                <w:szCs w:val="24"/>
              </w:rPr>
              <w:t>Тема 6</w:t>
            </w:r>
            <w:r w:rsidR="009E558B" w:rsidRPr="004B50B0">
              <w:rPr>
                <w:sz w:val="24"/>
                <w:szCs w:val="24"/>
              </w:rPr>
              <w:t xml:space="preserve"> </w:t>
            </w:r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>Социальная коммуникация</w:t>
            </w:r>
          </w:p>
          <w:p w:rsidR="009E558B" w:rsidRPr="004B50B0" w:rsidRDefault="009E558B" w:rsidP="009E558B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4B50B0">
              <w:rPr>
                <w:rFonts w:eastAsiaTheme="minorHAnsi"/>
                <w:sz w:val="24"/>
                <w:szCs w:val="24"/>
                <w:lang w:eastAsia="en-US"/>
              </w:rPr>
              <w:t>как система. Виды коммуникативных систем. Языки программирования. Информационные</w:t>
            </w:r>
          </w:p>
          <w:p w:rsidR="00212236" w:rsidRPr="004B50B0" w:rsidRDefault="009E558B" w:rsidP="004B50B0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4B50B0">
              <w:rPr>
                <w:rFonts w:eastAsiaTheme="minorHAnsi"/>
                <w:sz w:val="24"/>
                <w:szCs w:val="24"/>
                <w:lang w:eastAsia="en-US"/>
              </w:rPr>
              <w:t>язы</w:t>
            </w:r>
            <w:r w:rsidR="004B50B0">
              <w:rPr>
                <w:rFonts w:eastAsiaTheme="minorHAnsi"/>
                <w:sz w:val="24"/>
                <w:szCs w:val="24"/>
                <w:lang w:eastAsia="en-US"/>
              </w:rPr>
              <w:t xml:space="preserve">ки. Общие и отличительные черты </w:t>
            </w:r>
            <w:r w:rsidRPr="004B50B0">
              <w:rPr>
                <w:rFonts w:eastAsiaTheme="minorHAnsi"/>
                <w:sz w:val="24"/>
                <w:szCs w:val="24"/>
                <w:lang w:eastAsia="en-US"/>
              </w:rPr>
              <w:t>естес</w:t>
            </w:r>
            <w:r w:rsidR="004B50B0">
              <w:rPr>
                <w:rFonts w:eastAsiaTheme="minorHAnsi"/>
                <w:sz w:val="24"/>
                <w:szCs w:val="24"/>
                <w:lang w:eastAsia="en-US"/>
              </w:rPr>
              <w:t xml:space="preserve">твенных и искусственных языков. </w:t>
            </w:r>
            <w:r w:rsidRPr="004B50B0">
              <w:rPr>
                <w:rFonts w:eastAsiaTheme="minorHAnsi"/>
                <w:sz w:val="24"/>
                <w:szCs w:val="24"/>
                <w:lang w:eastAsia="en-US"/>
              </w:rPr>
              <w:t>Уровни коммуникации. Критерии уровней коммуникации.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2236" w:rsidRPr="003C3E9A" w:rsidRDefault="00086512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2236" w:rsidRPr="003C3E9A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  <w:tr w:rsidR="004B50B0" w:rsidRPr="00AF364E" w:rsidTr="004B50B0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50B0" w:rsidRPr="003C3E9A" w:rsidRDefault="004B50B0" w:rsidP="004B5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50B0" w:rsidRPr="004B50B0" w:rsidRDefault="004B50B0" w:rsidP="004B50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50B0" w:rsidRPr="003C3E9A" w:rsidRDefault="004B50B0" w:rsidP="004B5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50B0" w:rsidRPr="003C3E9A" w:rsidRDefault="004B50B0" w:rsidP="004B5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212236" w:rsidRPr="00AF364E" w:rsidTr="00086512">
        <w:trPr>
          <w:trHeight w:hRule="exact" w:val="24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2236" w:rsidRPr="003C3E9A" w:rsidRDefault="001E3FD6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2236" w:rsidRPr="004B50B0" w:rsidRDefault="00212236" w:rsidP="004B50B0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4B50B0">
              <w:rPr>
                <w:sz w:val="24"/>
                <w:szCs w:val="24"/>
              </w:rPr>
              <w:t>Тема 7</w:t>
            </w:r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 xml:space="preserve"> Коммуникативная личность. Человек - индивид - личность. Понятия: а) личности;</w:t>
            </w:r>
            <w:r w:rsidR="004B50B0">
              <w:rPr>
                <w:rFonts w:eastAsiaTheme="minorHAnsi"/>
                <w:sz w:val="24"/>
                <w:szCs w:val="24"/>
                <w:lang w:eastAsia="en-US"/>
              </w:rPr>
              <w:t xml:space="preserve"> б) социализации; в) социальной </w:t>
            </w:r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 xml:space="preserve">установки. Социология коммуникации и </w:t>
            </w:r>
            <w:proofErr w:type="spellStart"/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>homo</w:t>
            </w:r>
            <w:proofErr w:type="spellEnd"/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>loguens</w:t>
            </w:r>
            <w:proofErr w:type="spellEnd"/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4B50B0">
              <w:rPr>
                <w:rFonts w:eastAsiaTheme="minorHAnsi"/>
                <w:sz w:val="24"/>
                <w:szCs w:val="24"/>
                <w:lang w:eastAsia="en-US"/>
              </w:rPr>
              <w:t xml:space="preserve">("человек говорящий"). Личность </w:t>
            </w:r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 xml:space="preserve">как философская категория. </w:t>
            </w:r>
            <w:proofErr w:type="gramStart"/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>Различны</w:t>
            </w:r>
            <w:r w:rsidR="004B50B0">
              <w:rPr>
                <w:rFonts w:eastAsiaTheme="minorHAnsi"/>
                <w:sz w:val="24"/>
                <w:szCs w:val="24"/>
                <w:lang w:eastAsia="en-US"/>
              </w:rPr>
              <w:t xml:space="preserve">е подходы к пониманию личности, </w:t>
            </w:r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 xml:space="preserve">коммуникативной личности (Ж. Пиаже, Л. </w:t>
            </w:r>
            <w:proofErr w:type="spellStart"/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>Колберг</w:t>
            </w:r>
            <w:proofErr w:type="spellEnd"/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>, 3.</w:t>
            </w:r>
            <w:proofErr w:type="gramEnd"/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>Фрейд, Э. Эриксон,</w:t>
            </w:r>
            <w:r w:rsidR="004B50B0">
              <w:rPr>
                <w:rFonts w:eastAsiaTheme="minorHAnsi"/>
                <w:sz w:val="24"/>
                <w:szCs w:val="24"/>
                <w:lang w:eastAsia="en-US"/>
              </w:rPr>
              <w:t xml:space="preserve"> Л. Выготский, </w:t>
            </w:r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 xml:space="preserve">Дж. </w:t>
            </w:r>
            <w:proofErr w:type="spellStart"/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>Парсонс</w:t>
            </w:r>
            <w:proofErr w:type="spellEnd"/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>, А. Леонтьев).</w:t>
            </w:r>
            <w:proofErr w:type="gram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2236" w:rsidRPr="003C3E9A" w:rsidRDefault="00086512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2236" w:rsidRPr="003C3E9A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  <w:tr w:rsidR="00212236" w:rsidRPr="00AF364E" w:rsidTr="00086512">
        <w:trPr>
          <w:trHeight w:hRule="exact" w:val="2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2236" w:rsidRPr="003C3E9A" w:rsidRDefault="001E3FD6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558B" w:rsidRPr="004B50B0" w:rsidRDefault="00212236" w:rsidP="004B50B0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B50B0">
              <w:rPr>
                <w:sz w:val="24"/>
                <w:szCs w:val="24"/>
              </w:rPr>
              <w:t>Тема 8</w:t>
            </w:r>
            <w:r w:rsidR="009E558B" w:rsidRPr="004B50B0">
              <w:rPr>
                <w:sz w:val="24"/>
                <w:szCs w:val="24"/>
              </w:rPr>
              <w:t xml:space="preserve"> </w:t>
            </w:r>
            <w:r w:rsidR="009E558B" w:rsidRPr="004B50B0">
              <w:rPr>
                <w:rFonts w:eastAsiaTheme="minorHAnsi"/>
                <w:sz w:val="24"/>
                <w:szCs w:val="24"/>
                <w:lang w:eastAsia="en-US"/>
              </w:rPr>
              <w:t>Межличностная, групповая</w:t>
            </w:r>
          </w:p>
          <w:p w:rsidR="009E558B" w:rsidRPr="004B50B0" w:rsidRDefault="009E558B" w:rsidP="004B50B0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B50B0">
              <w:rPr>
                <w:rFonts w:eastAsiaTheme="minorHAnsi"/>
                <w:sz w:val="24"/>
                <w:szCs w:val="24"/>
                <w:lang w:eastAsia="en-US"/>
              </w:rPr>
              <w:t>и организационная</w:t>
            </w:r>
          </w:p>
          <w:p w:rsidR="009E558B" w:rsidRPr="004B50B0" w:rsidRDefault="009E558B" w:rsidP="004B50B0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B50B0">
              <w:rPr>
                <w:rFonts w:eastAsiaTheme="minorHAnsi"/>
                <w:sz w:val="24"/>
                <w:szCs w:val="24"/>
                <w:lang w:eastAsia="en-US"/>
              </w:rPr>
              <w:t>коммуникация. Сущность и функции, структура и направления, ме</w:t>
            </w:r>
            <w:r w:rsidR="004B50B0" w:rsidRPr="004B50B0">
              <w:rPr>
                <w:rFonts w:eastAsiaTheme="minorHAnsi"/>
                <w:sz w:val="24"/>
                <w:szCs w:val="24"/>
                <w:lang w:eastAsia="en-US"/>
              </w:rPr>
              <w:t xml:space="preserve">сто в коммуникативной системе и </w:t>
            </w:r>
            <w:r w:rsidRPr="004B50B0">
              <w:rPr>
                <w:rFonts w:eastAsiaTheme="minorHAnsi"/>
                <w:sz w:val="24"/>
                <w:szCs w:val="24"/>
                <w:lang w:eastAsia="en-US"/>
              </w:rPr>
              <w:t>значение коммуникации: а) межличностной; 6) групповой; в) организов</w:t>
            </w:r>
            <w:r w:rsidR="004B50B0" w:rsidRPr="004B50B0">
              <w:rPr>
                <w:rFonts w:eastAsiaTheme="minorHAnsi"/>
                <w:sz w:val="24"/>
                <w:szCs w:val="24"/>
                <w:lang w:eastAsia="en-US"/>
              </w:rPr>
              <w:t xml:space="preserve">анной. Условия и </w:t>
            </w:r>
            <w:r w:rsidRPr="004B50B0">
              <w:rPr>
                <w:rFonts w:eastAsiaTheme="minorHAnsi"/>
                <w:sz w:val="24"/>
                <w:szCs w:val="24"/>
                <w:lang w:eastAsia="en-US"/>
              </w:rPr>
              <w:t>требовани</w:t>
            </w:r>
            <w:r w:rsidR="004B50B0" w:rsidRPr="004B50B0">
              <w:rPr>
                <w:rFonts w:eastAsiaTheme="minorHAnsi"/>
                <w:sz w:val="24"/>
                <w:szCs w:val="24"/>
                <w:lang w:eastAsia="en-US"/>
              </w:rPr>
              <w:t xml:space="preserve">я, обеспечивающие эффективность </w:t>
            </w:r>
            <w:r w:rsidRPr="004B50B0">
              <w:rPr>
                <w:rFonts w:eastAsiaTheme="minorHAnsi"/>
                <w:sz w:val="24"/>
                <w:szCs w:val="24"/>
                <w:lang w:eastAsia="en-US"/>
              </w:rPr>
              <w:t xml:space="preserve">коммуникации: а) межличностной; </w:t>
            </w:r>
          </w:p>
          <w:p w:rsidR="00212236" w:rsidRPr="00BC15BD" w:rsidRDefault="00212236" w:rsidP="009E558B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2236" w:rsidRPr="003C3E9A" w:rsidRDefault="00086512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2236" w:rsidRPr="003C3E9A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  <w:tr w:rsidR="0023595F" w:rsidRPr="00AF364E" w:rsidTr="0023595F">
        <w:trPr>
          <w:trHeight w:hRule="exact" w:val="37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595F" w:rsidRDefault="0023595F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595F" w:rsidRPr="004B50B0" w:rsidRDefault="0023595F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3595F" w:rsidRDefault="0023595F" w:rsidP="00086512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3595F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0,72</w:t>
            </w:r>
          </w:p>
        </w:tc>
      </w:tr>
      <w:tr w:rsidR="001E3FD6" w:rsidRPr="00AF364E" w:rsidTr="0023595F">
        <w:trPr>
          <w:trHeight w:hRule="exact" w:val="37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FD6" w:rsidRDefault="001E3FD6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3FD6" w:rsidRDefault="001E3FD6" w:rsidP="00086512">
            <w:pPr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1E3FD6" w:rsidRPr="00AF364E" w:rsidTr="001E3FD6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FD6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3FD6" w:rsidRPr="004B50B0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 Основы теории социальной коммуникации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E3FD6" w:rsidRPr="00751246" w:rsidRDefault="00751246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E3FD6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</w:t>
            </w:r>
          </w:p>
        </w:tc>
      </w:tr>
      <w:tr w:rsidR="001E3FD6" w:rsidRPr="00AF364E" w:rsidTr="001E3FD6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FD6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3FD6" w:rsidRPr="004B50B0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Социальная коммуникация как система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E3FD6" w:rsidRDefault="00751246" w:rsidP="0008651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E3FD6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0,03</w:t>
            </w:r>
          </w:p>
        </w:tc>
      </w:tr>
      <w:tr w:rsidR="001E3FD6" w:rsidRPr="00AF364E" w:rsidTr="00751246">
        <w:trPr>
          <w:trHeight w:hRule="exact" w:val="60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FD6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3FD6" w:rsidRPr="004B50B0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Межличностная и групповая коммуникация в условиях профессионального обучения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E3FD6" w:rsidRDefault="00751246" w:rsidP="0008651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E3FD6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0,03</w:t>
            </w:r>
          </w:p>
        </w:tc>
      </w:tr>
      <w:tr w:rsidR="001E3FD6" w:rsidRPr="00AF364E" w:rsidTr="00751246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FD6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3FD6" w:rsidRPr="004B50B0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Педагогический аспект коммуникации в группе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E3FD6" w:rsidRDefault="00751246" w:rsidP="0008651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E3FD6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0,03</w:t>
            </w:r>
          </w:p>
        </w:tc>
      </w:tr>
      <w:tr w:rsidR="001E3FD6" w:rsidRPr="00AF364E" w:rsidTr="00751246">
        <w:trPr>
          <w:trHeight w:hRule="exact" w:val="5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FD6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3FD6" w:rsidRPr="004B50B0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Экспериментально прикладной аспект педагогической коммуникации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E3FD6" w:rsidRDefault="00751246" w:rsidP="0008651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E3FD6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0,03</w:t>
            </w:r>
          </w:p>
        </w:tc>
      </w:tr>
      <w:tr w:rsidR="001E3FD6" w:rsidRPr="00AF364E" w:rsidTr="00751246">
        <w:trPr>
          <w:trHeight w:hRule="exact" w:val="5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FD6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3FD6" w:rsidRPr="004B50B0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Методология и методы изучения педагогической коммуникации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E3FD6" w:rsidRDefault="00751246" w:rsidP="0008651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E3FD6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0,03</w:t>
            </w:r>
          </w:p>
        </w:tc>
      </w:tr>
      <w:tr w:rsidR="001E3FD6" w:rsidRPr="00AF364E" w:rsidTr="00751246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FD6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3FD6" w:rsidRPr="004B50B0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Характеристика теорий по проблеме коммуникаций в образовании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E3FD6" w:rsidRDefault="00751246" w:rsidP="0008651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E3FD6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0,03</w:t>
            </w:r>
          </w:p>
        </w:tc>
      </w:tr>
      <w:tr w:rsidR="001E3FD6" w:rsidRPr="00AF364E" w:rsidTr="00751246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FD6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3FD6" w:rsidRPr="004B50B0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8 </w:t>
            </w:r>
            <w:r w:rsidRPr="00225237">
              <w:rPr>
                <w:sz w:val="24"/>
                <w:szCs w:val="24"/>
              </w:rPr>
              <w:t>Об</w:t>
            </w:r>
            <w:r>
              <w:rPr>
                <w:sz w:val="24"/>
                <w:szCs w:val="24"/>
              </w:rPr>
              <w:t>разовательное пространство колледжа в рамках коммуникативного процесса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E3FD6" w:rsidRDefault="00751246" w:rsidP="0008651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E3FD6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0,03</w:t>
            </w:r>
          </w:p>
        </w:tc>
      </w:tr>
      <w:tr w:rsidR="001E3FD6" w:rsidRPr="00AF364E" w:rsidTr="001E3FD6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FD6" w:rsidRDefault="001E3FD6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3FD6" w:rsidRPr="004B50B0" w:rsidRDefault="001E3FD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E3FD6" w:rsidRDefault="001E3FD6" w:rsidP="00086512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E3FD6" w:rsidRDefault="00751246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0,24</w:t>
            </w:r>
          </w:p>
        </w:tc>
      </w:tr>
      <w:tr w:rsidR="001E3FD6" w:rsidRPr="00AF364E" w:rsidTr="001E3FD6">
        <w:trPr>
          <w:trHeight w:hRule="exact" w:val="5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FD6" w:rsidRDefault="001E3FD6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3FD6" w:rsidRDefault="001E3FD6" w:rsidP="001E3FD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1E3FD6" w:rsidRDefault="001E3FD6" w:rsidP="001E3FD6">
            <w:pPr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0557C3" w:rsidRPr="00AF364E" w:rsidTr="00751246">
        <w:trPr>
          <w:trHeight w:hRule="exact" w:val="59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51246">
              <w:rPr>
                <w:sz w:val="24"/>
                <w:szCs w:val="24"/>
              </w:rPr>
              <w:t>Тема 1 Коммуникация, как основа педагогического процесса.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0557C3" w:rsidRPr="00AF364E" w:rsidTr="00751246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51246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2 Сущность общения и коммуникации в педагогике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0557C3" w:rsidRPr="00AF364E" w:rsidTr="00751246">
        <w:trPr>
          <w:trHeight w:hRule="exact" w:val="5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Виды общения и их формы в педагогическом процессе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0557C3" w:rsidRPr="00AF364E" w:rsidTr="009A0E08">
        <w:trPr>
          <w:trHeight w:hRule="exact" w:val="42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Профессионально важные качества педагога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0557C3" w:rsidRPr="00AF364E" w:rsidTr="00751246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Содержание и структура подготовки будущего учителя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0557C3" w:rsidRPr="00AF364E" w:rsidTr="00751246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Этапы формирования коммуникативных умений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0557C3" w:rsidRPr="00AF364E" w:rsidTr="0023595F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751246" w:rsidP="007512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75124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751246" w:rsidP="007512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0557C3" w:rsidRPr="00AF364E" w:rsidTr="00751246">
        <w:trPr>
          <w:trHeight w:hRule="exact" w:val="61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Педагогическая коммуникация понятие и сущность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751246" w:rsidRPr="00AF364E" w:rsidTr="00751246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1246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51246" w:rsidRPr="00751246" w:rsidRDefault="0075124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Основные функции педагогической коммуникации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1246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0557C3" w:rsidRPr="00AF364E" w:rsidTr="0023595F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0557C3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D7307E" w:rsidRDefault="000557C3" w:rsidP="004B50B0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FF02BF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0,225</w:t>
            </w:r>
          </w:p>
        </w:tc>
      </w:tr>
      <w:tr w:rsidR="000557C3" w:rsidRPr="00AF364E" w:rsidTr="0023595F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0557C3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Default="000557C3" w:rsidP="00086512">
            <w:pPr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0557C3" w:rsidRPr="00AF364E" w:rsidTr="00751246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89313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246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Межличностная коммуникация в педагогической системе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0557C3" w:rsidRPr="00AF364E" w:rsidTr="0023595F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89313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 Модели педагогического общения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0557C3" w:rsidRPr="00AF364E" w:rsidTr="0023595F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89313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Стили педагогического общения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0557C3" w:rsidRPr="00AF364E" w:rsidTr="00751246">
        <w:trPr>
          <w:trHeight w:hRule="exact" w:val="5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89313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Педагогические коммуникации, как акт общения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0557C3" w:rsidRPr="00AF364E" w:rsidTr="00751246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89313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Типы собеседников и межличностное взаимодействие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0557C3" w:rsidRPr="00AF364E" w:rsidTr="00751246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89313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Педагогическая коммуникация, как средство воспитательного воздействия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0557C3" w:rsidRPr="00AF364E" w:rsidTr="00751246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89313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Формирование коммуникативной культуры будущих педагогов.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0557C3" w:rsidRPr="00AF364E" w:rsidTr="0023595F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751246" w:rsidRDefault="00751246" w:rsidP="0089313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Общение в конфликтных ситуациях.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9A0E08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FF02BF" w:rsidRPr="00AF364E" w:rsidTr="0023595F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02BF" w:rsidRDefault="00FF02BF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02BF" w:rsidRDefault="00FF02BF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02BF" w:rsidRPr="00FF02BF" w:rsidRDefault="00FF02BF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0,375</w:t>
            </w:r>
          </w:p>
        </w:tc>
      </w:tr>
      <w:tr w:rsidR="000557C3" w:rsidRPr="00AF364E" w:rsidTr="001E3FD6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0557C3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D7307E" w:rsidRDefault="000557C3" w:rsidP="004B50B0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557C3" w:rsidRDefault="000557C3" w:rsidP="00086512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Default="00751246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1,56</w:t>
            </w:r>
          </w:p>
        </w:tc>
      </w:tr>
      <w:tr w:rsidR="000557C3" w:rsidRPr="00AF364E" w:rsidTr="0023595F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Default="000557C3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Default="000557C3" w:rsidP="00086512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2 «Технологии  коммуникаций в профессиональном обучении»</w:t>
            </w:r>
          </w:p>
        </w:tc>
      </w:tr>
      <w:tr w:rsidR="00212236" w:rsidRPr="00AF364E" w:rsidTr="00086512">
        <w:trPr>
          <w:trHeight w:hRule="exact" w:val="16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2236" w:rsidRPr="003C3E9A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50B0" w:rsidRPr="004B50B0" w:rsidRDefault="000557C3" w:rsidP="004B50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</w:t>
            </w:r>
            <w:r w:rsidR="0023595F">
              <w:rPr>
                <w:sz w:val="24"/>
                <w:szCs w:val="24"/>
              </w:rPr>
              <w:t>1</w:t>
            </w:r>
            <w:r w:rsidR="004B50B0" w:rsidRPr="004B50B0">
              <w:rPr>
                <w:sz w:val="24"/>
                <w:szCs w:val="24"/>
              </w:rPr>
              <w:t xml:space="preserve"> Технологии эффективного чтения.</w:t>
            </w:r>
          </w:p>
          <w:p w:rsidR="004B50B0" w:rsidRPr="004B50B0" w:rsidRDefault="004B50B0" w:rsidP="004B50B0">
            <w:pPr>
              <w:jc w:val="both"/>
              <w:rPr>
                <w:sz w:val="24"/>
                <w:szCs w:val="24"/>
              </w:rPr>
            </w:pPr>
            <w:r w:rsidRPr="004B50B0">
              <w:rPr>
                <w:sz w:val="24"/>
                <w:szCs w:val="24"/>
              </w:rPr>
              <w:t>Сущность чтения как психологического процесса и вида речевой деятельности. Дифференциальный алгоритм чтения как способ компрессии текста. Практическая работа с текстом по использованию алгоритмов чтения.</w:t>
            </w:r>
          </w:p>
          <w:p w:rsidR="00212236" w:rsidRPr="00BC15BD" w:rsidRDefault="00212236" w:rsidP="009E558B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2236" w:rsidRPr="003C3E9A" w:rsidRDefault="00086512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2236" w:rsidRPr="003C3E9A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  <w:tr w:rsidR="00212236" w:rsidRPr="00AF364E" w:rsidTr="00086512">
        <w:trPr>
          <w:trHeight w:hRule="exact" w:val="253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2236" w:rsidRPr="003C3E9A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50B0" w:rsidRPr="004B50B0" w:rsidRDefault="0023595F" w:rsidP="004B50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  <w:r w:rsidR="004B50B0" w:rsidRPr="004B50B0">
              <w:rPr>
                <w:sz w:val="24"/>
                <w:szCs w:val="24"/>
              </w:rPr>
              <w:t xml:space="preserve"> Технология развития критическог</w:t>
            </w:r>
            <w:r w:rsidR="0082639F">
              <w:rPr>
                <w:sz w:val="24"/>
                <w:szCs w:val="24"/>
              </w:rPr>
              <w:t>о мышления</w:t>
            </w:r>
            <w:r w:rsidR="004B50B0" w:rsidRPr="004B50B0">
              <w:rPr>
                <w:sz w:val="24"/>
                <w:szCs w:val="24"/>
              </w:rPr>
              <w:t>.</w:t>
            </w:r>
          </w:p>
          <w:p w:rsidR="004B50B0" w:rsidRPr="004B50B0" w:rsidRDefault="004B50B0" w:rsidP="004B50B0">
            <w:pPr>
              <w:jc w:val="both"/>
              <w:rPr>
                <w:sz w:val="24"/>
                <w:szCs w:val="24"/>
              </w:rPr>
            </w:pPr>
            <w:r w:rsidRPr="004B50B0">
              <w:rPr>
                <w:sz w:val="24"/>
                <w:szCs w:val="24"/>
              </w:rPr>
              <w:t xml:space="preserve">Понятие критического мышления, три стадии критического мышления: вызов, реализация, рефлексия. Эффективные приемы работы на каждой стадии. «Чтение-суммирование в парах», «Зигзаг» как техники работы с информативным текстом и группового взаимодействия. Пробное действие, анализ. </w:t>
            </w:r>
          </w:p>
          <w:p w:rsidR="00212236" w:rsidRPr="00BC15BD" w:rsidRDefault="00212236" w:rsidP="009E558B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2236" w:rsidRPr="003C3E9A" w:rsidRDefault="00086512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2236" w:rsidRPr="003C3E9A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  <w:tr w:rsidR="00212236" w:rsidRPr="00AF364E" w:rsidTr="00086512">
        <w:trPr>
          <w:trHeight w:hRule="exact" w:val="274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2236" w:rsidRPr="003C3E9A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50B0" w:rsidRPr="004B50B0" w:rsidRDefault="0023595F" w:rsidP="004B50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="004B50B0" w:rsidRPr="004B50B0">
              <w:rPr>
                <w:sz w:val="24"/>
                <w:szCs w:val="24"/>
              </w:rPr>
              <w:t xml:space="preserve"> Технология устной и письменной дискуссии.</w:t>
            </w:r>
          </w:p>
          <w:p w:rsidR="004B50B0" w:rsidRPr="004B50B0" w:rsidRDefault="004B50B0" w:rsidP="004B50B0">
            <w:pPr>
              <w:jc w:val="both"/>
              <w:rPr>
                <w:sz w:val="24"/>
                <w:szCs w:val="24"/>
              </w:rPr>
            </w:pPr>
            <w:r w:rsidRPr="004B50B0">
              <w:rPr>
                <w:sz w:val="24"/>
                <w:szCs w:val="24"/>
              </w:rPr>
              <w:t>Дискуссия как форма общения и технология. Типичные недочеты в проведении дискуссии. Этапы классической (устной фронтальной дискуссии), эффективные приемы «запуска» дискуссии. Технология «Дебаты»: история, правила проведения дебатов, роли спикеров и судей. Технологическая цепочка в проведении дебатов. Пробное действие и его анализ.</w:t>
            </w:r>
          </w:p>
          <w:p w:rsidR="00212236" w:rsidRPr="00BC15BD" w:rsidRDefault="00212236" w:rsidP="009E558B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2236" w:rsidRPr="003C3E9A" w:rsidRDefault="00086512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2236" w:rsidRPr="003C3E9A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</w:tbl>
    <w:p w:rsidR="0082639F" w:rsidRDefault="0082639F">
      <w:r>
        <w:br w:type="page"/>
      </w: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5387"/>
        <w:gridCol w:w="2551"/>
        <w:gridCol w:w="850"/>
      </w:tblGrid>
      <w:tr w:rsidR="0082639F" w:rsidRPr="00AF364E" w:rsidTr="0082639F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2639F" w:rsidRPr="003C3E9A" w:rsidRDefault="0082639F" w:rsidP="008263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2639F" w:rsidRPr="0082639F" w:rsidRDefault="0082639F" w:rsidP="008263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2639F" w:rsidRPr="003C3E9A" w:rsidRDefault="0082639F" w:rsidP="008263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2639F" w:rsidRPr="003C3E9A" w:rsidRDefault="0082639F" w:rsidP="008263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212236" w:rsidRPr="00AF364E" w:rsidTr="00086512">
        <w:trPr>
          <w:trHeight w:hRule="exact" w:val="24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2236" w:rsidRPr="003C3E9A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50B0" w:rsidRPr="0082639F" w:rsidRDefault="0023595F" w:rsidP="0082639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="004B50B0" w:rsidRPr="0082639F">
              <w:rPr>
                <w:sz w:val="24"/>
                <w:szCs w:val="24"/>
              </w:rPr>
              <w:t xml:space="preserve"> Интервью в коммуникациях.</w:t>
            </w:r>
          </w:p>
          <w:p w:rsidR="004B50B0" w:rsidRPr="0082639F" w:rsidRDefault="004B50B0" w:rsidP="0082639F">
            <w:pPr>
              <w:jc w:val="both"/>
              <w:rPr>
                <w:sz w:val="24"/>
                <w:szCs w:val="24"/>
              </w:rPr>
            </w:pPr>
            <w:r w:rsidRPr="0082639F">
              <w:rPr>
                <w:sz w:val="24"/>
                <w:szCs w:val="24"/>
              </w:rPr>
              <w:t xml:space="preserve">Виды интервью. Глубокое (фокусированное интервью). Этапы в технологии интервью. Общая и конкретная подготовка интервью. Начало интервью: снятие «ингибиторов» и актуализация </w:t>
            </w:r>
            <w:proofErr w:type="spellStart"/>
            <w:r w:rsidRPr="0082639F">
              <w:rPr>
                <w:sz w:val="24"/>
                <w:szCs w:val="24"/>
              </w:rPr>
              <w:t>помощников</w:t>
            </w:r>
            <w:proofErr w:type="gramStart"/>
            <w:r w:rsidRPr="0082639F">
              <w:rPr>
                <w:sz w:val="24"/>
                <w:szCs w:val="24"/>
              </w:rPr>
              <w:t>..</w:t>
            </w:r>
            <w:proofErr w:type="gramEnd"/>
            <w:r w:rsidRPr="0082639F">
              <w:rPr>
                <w:sz w:val="24"/>
                <w:szCs w:val="24"/>
              </w:rPr>
              <w:t>Основная</w:t>
            </w:r>
            <w:proofErr w:type="spellEnd"/>
            <w:r w:rsidRPr="0082639F">
              <w:rPr>
                <w:sz w:val="24"/>
                <w:szCs w:val="24"/>
              </w:rPr>
              <w:t xml:space="preserve"> часть: раскрытие темы, основные ошибки и искажения.. Завершение и обработка материалов. Интервью как процедура гуманитарного (социологического) исследования.</w:t>
            </w:r>
          </w:p>
          <w:p w:rsidR="00212236" w:rsidRPr="00BC15BD" w:rsidRDefault="00212236" w:rsidP="009E558B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2236" w:rsidRPr="003C3E9A" w:rsidRDefault="00086512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2236" w:rsidRPr="003C3E9A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  <w:tr w:rsidR="00212236" w:rsidRPr="00AF364E" w:rsidTr="00086512">
        <w:trPr>
          <w:trHeight w:hRule="exact" w:val="307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2236" w:rsidRPr="003C3E9A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50B0" w:rsidRPr="0082639F" w:rsidRDefault="0023595F" w:rsidP="0082639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="004B50B0" w:rsidRPr="0082639F">
              <w:rPr>
                <w:sz w:val="24"/>
                <w:szCs w:val="24"/>
              </w:rPr>
              <w:t xml:space="preserve"> Технологии продуцирования письменной речи.</w:t>
            </w:r>
          </w:p>
          <w:p w:rsidR="004B50B0" w:rsidRPr="0082639F" w:rsidRDefault="004B50B0" w:rsidP="0082639F">
            <w:pPr>
              <w:jc w:val="both"/>
              <w:rPr>
                <w:sz w:val="24"/>
                <w:szCs w:val="24"/>
              </w:rPr>
            </w:pPr>
            <w:r w:rsidRPr="0082639F">
              <w:rPr>
                <w:sz w:val="24"/>
                <w:szCs w:val="24"/>
              </w:rPr>
              <w:t xml:space="preserve">Понятие текстовой деятельности, </w:t>
            </w:r>
            <w:proofErr w:type="spellStart"/>
            <w:r w:rsidRPr="0082639F">
              <w:rPr>
                <w:sz w:val="24"/>
                <w:szCs w:val="24"/>
              </w:rPr>
              <w:t>текстообразующая</w:t>
            </w:r>
            <w:proofErr w:type="spellEnd"/>
            <w:r w:rsidRPr="0082639F">
              <w:rPr>
                <w:sz w:val="24"/>
                <w:szCs w:val="24"/>
              </w:rPr>
              <w:t xml:space="preserve"> деятельность. Модель процесса письменной речи (Д. Марей, Д. </w:t>
            </w:r>
            <w:proofErr w:type="spellStart"/>
            <w:r w:rsidRPr="0082639F">
              <w:rPr>
                <w:sz w:val="24"/>
                <w:szCs w:val="24"/>
              </w:rPr>
              <w:t>Грейвз</w:t>
            </w:r>
            <w:proofErr w:type="spellEnd"/>
            <w:r w:rsidRPr="0082639F">
              <w:rPr>
                <w:sz w:val="24"/>
                <w:szCs w:val="24"/>
              </w:rPr>
              <w:t xml:space="preserve">). Приемы развития письменной речи из технологии РКМЧП: РАФТ, «Кубик», коммуникативная цепочка, </w:t>
            </w:r>
            <w:proofErr w:type="spellStart"/>
            <w:r w:rsidRPr="0082639F">
              <w:rPr>
                <w:sz w:val="24"/>
                <w:szCs w:val="24"/>
              </w:rPr>
              <w:t>синквейн</w:t>
            </w:r>
            <w:proofErr w:type="spellEnd"/>
            <w:r w:rsidRPr="0082639F">
              <w:rPr>
                <w:sz w:val="24"/>
                <w:szCs w:val="24"/>
              </w:rPr>
              <w:t xml:space="preserve">, письменный круглый стол. Творческие подражания: интуитивные и аналитические. Этапы </w:t>
            </w:r>
            <w:proofErr w:type="spellStart"/>
            <w:r w:rsidRPr="0082639F">
              <w:rPr>
                <w:sz w:val="24"/>
                <w:szCs w:val="24"/>
              </w:rPr>
              <w:t>текстообразующей</w:t>
            </w:r>
            <w:proofErr w:type="spellEnd"/>
            <w:r w:rsidRPr="0082639F">
              <w:rPr>
                <w:sz w:val="24"/>
                <w:szCs w:val="24"/>
              </w:rPr>
              <w:t xml:space="preserve"> деятельности в психолингвистике. </w:t>
            </w:r>
          </w:p>
          <w:p w:rsidR="00212236" w:rsidRPr="00BC15BD" w:rsidRDefault="00212236" w:rsidP="009E558B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2236" w:rsidRPr="003C3E9A" w:rsidRDefault="00086512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2236" w:rsidRPr="003C3E9A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  <w:tr w:rsidR="00212236" w:rsidRPr="00AF364E" w:rsidTr="00086512">
        <w:trPr>
          <w:trHeight w:hRule="exact" w:val="31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2236" w:rsidRPr="003C3E9A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50B0" w:rsidRPr="0082639F" w:rsidRDefault="0023595F" w:rsidP="0082639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="004B50B0" w:rsidRPr="0082639F">
              <w:rPr>
                <w:sz w:val="24"/>
                <w:szCs w:val="24"/>
              </w:rPr>
              <w:t xml:space="preserve"> .  Модерация как коммуникативная технология.</w:t>
            </w:r>
          </w:p>
          <w:p w:rsidR="004B50B0" w:rsidRPr="0082639F" w:rsidRDefault="004B50B0" w:rsidP="0082639F">
            <w:pPr>
              <w:jc w:val="both"/>
              <w:rPr>
                <w:sz w:val="24"/>
                <w:szCs w:val="24"/>
              </w:rPr>
            </w:pPr>
            <w:r w:rsidRPr="0082639F">
              <w:rPr>
                <w:sz w:val="24"/>
                <w:szCs w:val="24"/>
              </w:rPr>
              <w:t xml:space="preserve">Общее понятие о </w:t>
            </w:r>
            <w:proofErr w:type="spellStart"/>
            <w:r w:rsidRPr="0082639F">
              <w:rPr>
                <w:sz w:val="24"/>
                <w:szCs w:val="24"/>
              </w:rPr>
              <w:t>модерации</w:t>
            </w:r>
            <w:proofErr w:type="spellEnd"/>
            <w:r w:rsidRPr="0082639F">
              <w:rPr>
                <w:sz w:val="24"/>
                <w:szCs w:val="24"/>
              </w:rPr>
              <w:t xml:space="preserve">. Модерация как </w:t>
            </w:r>
            <w:proofErr w:type="spellStart"/>
            <w:r w:rsidRPr="0082639F">
              <w:rPr>
                <w:sz w:val="24"/>
                <w:szCs w:val="24"/>
              </w:rPr>
              <w:t>процессо</w:t>
            </w:r>
            <w:proofErr w:type="spellEnd"/>
            <w:r w:rsidRPr="0082639F">
              <w:rPr>
                <w:sz w:val="24"/>
                <w:szCs w:val="24"/>
              </w:rPr>
              <w:t xml:space="preserve">-ориентированная форма обучения. Этапы </w:t>
            </w:r>
            <w:proofErr w:type="spellStart"/>
            <w:r w:rsidRPr="0082639F">
              <w:rPr>
                <w:sz w:val="24"/>
                <w:szCs w:val="24"/>
              </w:rPr>
              <w:t>модерации</w:t>
            </w:r>
            <w:proofErr w:type="spellEnd"/>
            <w:r w:rsidRPr="0082639F">
              <w:rPr>
                <w:sz w:val="24"/>
                <w:szCs w:val="24"/>
              </w:rPr>
              <w:t xml:space="preserve">: вхождение в тему, подборка </w:t>
            </w:r>
            <w:proofErr w:type="spellStart"/>
            <w:r w:rsidRPr="0082639F">
              <w:rPr>
                <w:sz w:val="24"/>
                <w:szCs w:val="24"/>
              </w:rPr>
              <w:t>микротем</w:t>
            </w:r>
            <w:proofErr w:type="spellEnd"/>
            <w:r w:rsidRPr="0082639F">
              <w:rPr>
                <w:sz w:val="24"/>
                <w:szCs w:val="24"/>
              </w:rPr>
              <w:t xml:space="preserve">, проработка </w:t>
            </w:r>
            <w:proofErr w:type="spellStart"/>
            <w:r w:rsidRPr="0082639F">
              <w:rPr>
                <w:sz w:val="24"/>
                <w:szCs w:val="24"/>
              </w:rPr>
              <w:t>микротем</w:t>
            </w:r>
            <w:proofErr w:type="spellEnd"/>
            <w:r w:rsidRPr="0082639F">
              <w:rPr>
                <w:sz w:val="24"/>
                <w:szCs w:val="24"/>
              </w:rPr>
              <w:t xml:space="preserve"> в малых группах, презентация результатов работы групп, подведение итогов. Содержание деятельности модератора. Рекомендации по использованию визуализации. Возможности, ограничения и возможности в использовании </w:t>
            </w:r>
            <w:proofErr w:type="spellStart"/>
            <w:r w:rsidRPr="0082639F">
              <w:rPr>
                <w:sz w:val="24"/>
                <w:szCs w:val="24"/>
              </w:rPr>
              <w:t>модерации</w:t>
            </w:r>
            <w:proofErr w:type="spellEnd"/>
            <w:r w:rsidRPr="0082639F">
              <w:rPr>
                <w:sz w:val="24"/>
                <w:szCs w:val="24"/>
              </w:rPr>
              <w:t xml:space="preserve">. </w:t>
            </w:r>
          </w:p>
          <w:p w:rsidR="00212236" w:rsidRPr="00BC15BD" w:rsidRDefault="00212236" w:rsidP="009E558B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2236" w:rsidRPr="003C3E9A" w:rsidRDefault="00086512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2236" w:rsidRPr="003C3E9A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  <w:tr w:rsidR="00AE7D53" w:rsidRPr="00AF364E" w:rsidTr="00086512">
        <w:trPr>
          <w:trHeight w:hRule="exact" w:val="284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FF02BF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6512" w:rsidRPr="00086512" w:rsidRDefault="0023595F" w:rsidP="0008651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="0082639F" w:rsidRPr="00086512">
              <w:rPr>
                <w:sz w:val="24"/>
                <w:szCs w:val="24"/>
              </w:rPr>
              <w:t xml:space="preserve"> </w:t>
            </w:r>
            <w:r w:rsidR="00086512" w:rsidRPr="00086512">
              <w:rPr>
                <w:sz w:val="24"/>
                <w:szCs w:val="24"/>
              </w:rPr>
              <w:t>Технология педагогического общения Владение учителем технологией педагогического общения обусловливает отношение детей  к учителю, которое они часто переносят на предмет, который он преподает.</w:t>
            </w:r>
            <w:r w:rsidR="00086512">
              <w:rPr>
                <w:sz w:val="24"/>
                <w:szCs w:val="24"/>
              </w:rPr>
              <w:t xml:space="preserve"> </w:t>
            </w:r>
            <w:r w:rsidR="00086512" w:rsidRPr="00086512">
              <w:rPr>
                <w:sz w:val="24"/>
                <w:szCs w:val="24"/>
              </w:rPr>
              <w:t>Технология заключается</w:t>
            </w:r>
            <w:r w:rsidR="00086512">
              <w:rPr>
                <w:sz w:val="24"/>
                <w:szCs w:val="24"/>
              </w:rPr>
              <w:t xml:space="preserve">: в умениях передать информацию; понять состояние ученика; </w:t>
            </w:r>
            <w:r w:rsidR="00086512" w:rsidRPr="00086512">
              <w:rPr>
                <w:sz w:val="24"/>
                <w:szCs w:val="24"/>
              </w:rPr>
              <w:t>в органи</w:t>
            </w:r>
            <w:r w:rsidR="00086512">
              <w:rPr>
                <w:sz w:val="24"/>
                <w:szCs w:val="24"/>
              </w:rPr>
              <w:t xml:space="preserve">зации взаимоотношений с детьми; </w:t>
            </w:r>
            <w:r w:rsidR="00086512" w:rsidRPr="00086512">
              <w:rPr>
                <w:sz w:val="24"/>
                <w:szCs w:val="24"/>
              </w:rPr>
              <w:t>в искусстве возд</w:t>
            </w:r>
            <w:r w:rsidR="00086512">
              <w:rPr>
                <w:sz w:val="24"/>
                <w:szCs w:val="24"/>
              </w:rPr>
              <w:t xml:space="preserve">ействия на партнера по общению; </w:t>
            </w:r>
            <w:r w:rsidR="00086512" w:rsidRPr="00086512">
              <w:rPr>
                <w:sz w:val="24"/>
                <w:szCs w:val="24"/>
              </w:rPr>
              <w:t>в искусстве управлять собственным психическим состоянием.</w:t>
            </w:r>
          </w:p>
          <w:p w:rsidR="00086512" w:rsidRPr="00086512" w:rsidRDefault="00086512" w:rsidP="00086512">
            <w:pPr>
              <w:jc w:val="center"/>
              <w:outlineLvl w:val="0"/>
              <w:rPr>
                <w:b/>
                <w:i/>
                <w:sz w:val="24"/>
                <w:szCs w:val="24"/>
              </w:rPr>
            </w:pPr>
          </w:p>
          <w:p w:rsidR="00AE7D53" w:rsidRPr="00BC15BD" w:rsidRDefault="00AE7D53" w:rsidP="009E558B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3C3E9A" w:rsidRDefault="00086512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3C3E9A" w:rsidRDefault="00EA7ACA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  <w:tr w:rsidR="00D3036B" w:rsidRPr="00AF364E" w:rsidTr="0023595F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3036B" w:rsidRPr="003C3E9A" w:rsidRDefault="00D3036B" w:rsidP="009E558B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3036B" w:rsidRPr="00D7307E" w:rsidRDefault="00D3036B" w:rsidP="009E558B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36B" w:rsidRPr="00AF364E" w:rsidRDefault="00D3036B" w:rsidP="00EA7A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</w:t>
            </w:r>
            <w:r w:rsidR="00EA7ACA">
              <w:rPr>
                <w:sz w:val="24"/>
                <w:szCs w:val="24"/>
              </w:rPr>
              <w:t>63</w:t>
            </w:r>
          </w:p>
        </w:tc>
      </w:tr>
      <w:tr w:rsidR="00AE7D53" w:rsidRPr="00AF364E" w:rsidTr="009E558B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AE7D53" w:rsidRPr="00AF364E" w:rsidTr="00F45D3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FF02BF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FF02B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 w:rsidR="00FF02BF">
              <w:rPr>
                <w:sz w:val="24"/>
                <w:szCs w:val="24"/>
              </w:rPr>
              <w:t xml:space="preserve"> </w:t>
            </w:r>
            <w:r w:rsidR="005D7D27">
              <w:rPr>
                <w:sz w:val="24"/>
                <w:szCs w:val="24"/>
              </w:rPr>
              <w:t>Т</w:t>
            </w:r>
            <w:r w:rsidR="00FF02BF">
              <w:rPr>
                <w:sz w:val="24"/>
                <w:szCs w:val="24"/>
              </w:rPr>
              <w:t>ехнология знаково-</w:t>
            </w:r>
            <w:r w:rsidR="005D7D27">
              <w:rPr>
                <w:sz w:val="24"/>
                <w:szCs w:val="24"/>
              </w:rPr>
              <w:t>контекстового обучения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AF364E" w:rsidRDefault="00F45D33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AF364E" w:rsidRDefault="00F45D33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0,05</w:t>
            </w:r>
          </w:p>
        </w:tc>
      </w:tr>
      <w:tr w:rsidR="00F45D33" w:rsidRPr="00AF364E" w:rsidTr="00F45D3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F02BF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45D33" w:rsidRPr="00AF364E" w:rsidRDefault="005D7D27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Активные методы обучения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45D33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5D33" w:rsidRPr="00AF364E" w:rsidRDefault="00F45D33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0,05</w:t>
            </w:r>
          </w:p>
        </w:tc>
      </w:tr>
      <w:tr w:rsidR="00F45D33" w:rsidRPr="00AF364E" w:rsidTr="00F45D3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F02BF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45D33" w:rsidRPr="00AF364E" w:rsidRDefault="005D7D27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Метод проектов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45D33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5D33" w:rsidRPr="00AF364E" w:rsidRDefault="00F45D33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0,05</w:t>
            </w:r>
          </w:p>
        </w:tc>
      </w:tr>
      <w:tr w:rsidR="00F45D33" w:rsidRPr="00AF364E" w:rsidTr="005D7D27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F02BF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45D33" w:rsidRPr="00AF364E" w:rsidRDefault="005D7D27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.Развивающий потенциал интенсивных технологий активизации обучения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45D33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5D33" w:rsidRPr="00AF364E" w:rsidRDefault="00F45D33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0,05</w:t>
            </w:r>
          </w:p>
        </w:tc>
      </w:tr>
      <w:tr w:rsidR="005D7D27" w:rsidRPr="00AF364E" w:rsidTr="00F45D3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7D27" w:rsidRDefault="005D7D27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7D27" w:rsidRPr="00AF364E" w:rsidRDefault="005D7D27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7D27" w:rsidRPr="005D7D27" w:rsidRDefault="005D7D27" w:rsidP="005D7D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7D27" w:rsidRDefault="005D7D27" w:rsidP="005D7D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F45D33" w:rsidRPr="00AF364E" w:rsidTr="00FB5A17">
        <w:trPr>
          <w:trHeight w:hRule="exact" w:val="61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F02BF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45D33" w:rsidRPr="00AF364E" w:rsidRDefault="005D7D27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Ключевые характеристики и педагогические возможности интенсивных технологий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45D33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5D33" w:rsidRPr="00AF364E" w:rsidRDefault="00F45D33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0,05</w:t>
            </w:r>
          </w:p>
        </w:tc>
      </w:tr>
      <w:tr w:rsidR="00F45D33" w:rsidRPr="00AF364E" w:rsidTr="009E558B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F02BF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45D33" w:rsidRPr="00AF364E" w:rsidRDefault="005D7D27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Активная учебная лекция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45D33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45D33" w:rsidRPr="00AF364E" w:rsidRDefault="00F45D33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0,05</w:t>
            </w:r>
          </w:p>
        </w:tc>
      </w:tr>
      <w:tr w:rsidR="00F45D33" w:rsidRPr="00AF364E" w:rsidTr="009E558B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F02BF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45D33" w:rsidRPr="00AF364E" w:rsidRDefault="005D7D27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Технология интеллект карты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45D33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45D33" w:rsidRPr="00AF364E" w:rsidRDefault="00F45D33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0,05</w:t>
            </w:r>
          </w:p>
        </w:tc>
      </w:tr>
      <w:tr w:rsidR="00F45D33" w:rsidRPr="00AF364E" w:rsidTr="00F45D3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45D3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45D33" w:rsidRPr="00D7307E" w:rsidRDefault="00F45D3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45D33" w:rsidRPr="00D7307E" w:rsidRDefault="00F45D33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5D33" w:rsidRPr="00AF364E" w:rsidRDefault="009A0E08" w:rsidP="0023595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  <w:tr w:rsidR="00F45D33" w:rsidRPr="00AF364E" w:rsidTr="009E558B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45D3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45D33" w:rsidRDefault="00F45D3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F45D33" w:rsidRPr="00AF364E" w:rsidRDefault="00F45D3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F45D33" w:rsidRPr="00AF364E" w:rsidTr="005D7D27">
        <w:trPr>
          <w:trHeight w:hRule="exact" w:val="51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F02BF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45D33" w:rsidRPr="00AF364E" w:rsidRDefault="00F45D33" w:rsidP="0053299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 w:rsidR="005D7D27">
              <w:rPr>
                <w:sz w:val="24"/>
                <w:szCs w:val="24"/>
              </w:rPr>
              <w:t xml:space="preserve"> Технология анализа ситуаций для активного обучения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D33" w:rsidRPr="00AF364E" w:rsidRDefault="00F45D33" w:rsidP="00B775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F45D33" w:rsidRPr="00AF364E" w:rsidTr="009E558B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5D33" w:rsidRPr="00AF364E" w:rsidRDefault="00FF02BF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45D33" w:rsidRPr="00AF364E" w:rsidRDefault="00532997" w:rsidP="0053299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  <w:r w:rsidR="005D7D27">
              <w:rPr>
                <w:sz w:val="24"/>
                <w:szCs w:val="24"/>
              </w:rPr>
              <w:t xml:space="preserve"> Метод анализа кейсов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D33" w:rsidRPr="00AF364E" w:rsidRDefault="00F45D33" w:rsidP="00B775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532997" w:rsidRPr="00AF364E" w:rsidTr="009E558B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2997" w:rsidRPr="00AF364E" w:rsidRDefault="00FF02BF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2997" w:rsidRPr="00AF364E" w:rsidRDefault="00532997" w:rsidP="0053299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="00F62B13">
              <w:rPr>
                <w:sz w:val="24"/>
                <w:szCs w:val="24"/>
              </w:rPr>
              <w:t xml:space="preserve"> Метод анализа критических инцидентов.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997" w:rsidRPr="00F62B13" w:rsidRDefault="00B775BD" w:rsidP="00B775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532997" w:rsidRPr="00AF364E" w:rsidTr="009E558B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2997" w:rsidRPr="00AF364E" w:rsidRDefault="00FF02BF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2997" w:rsidRPr="00AF364E" w:rsidRDefault="00F62B13" w:rsidP="0053299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Мозговые штурмы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997" w:rsidRDefault="00B775BD" w:rsidP="00B775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532997" w:rsidRPr="00AF364E" w:rsidTr="00F62B13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2997" w:rsidRPr="00AF364E" w:rsidRDefault="00FF02BF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2997" w:rsidRPr="00AF364E" w:rsidRDefault="00F62B13" w:rsidP="0053299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Эвристические техники интенсивного генерирования идей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997" w:rsidRPr="00F62B13" w:rsidRDefault="00B775BD" w:rsidP="00B775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532997" w:rsidRPr="00AF364E" w:rsidTr="00F62B13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2997" w:rsidRPr="00AF364E" w:rsidRDefault="00FF02BF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2997" w:rsidRPr="00AF364E" w:rsidRDefault="00F62B13" w:rsidP="0053299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Комплексные технологии активного обучения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997" w:rsidRPr="00F62B13" w:rsidRDefault="00B775BD" w:rsidP="00B775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532997" w:rsidRPr="00AF364E" w:rsidTr="00F62B13">
        <w:trPr>
          <w:trHeight w:hRule="exact" w:val="58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2997" w:rsidRPr="00AF364E" w:rsidRDefault="00FF02BF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2997" w:rsidRPr="00AF364E" w:rsidRDefault="00F62B13" w:rsidP="0053299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Комплексные технологии активного обучения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997" w:rsidRPr="00F62B13" w:rsidRDefault="00B775BD" w:rsidP="00B775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B775BD" w:rsidRPr="00AF364E" w:rsidTr="00893137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5BD" w:rsidRPr="00AF364E" w:rsidRDefault="00B775BD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775BD" w:rsidRPr="00D7307E" w:rsidRDefault="00B775BD" w:rsidP="00893137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75BD" w:rsidRDefault="00B775BD" w:rsidP="008931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0,225</w:t>
            </w:r>
          </w:p>
        </w:tc>
      </w:tr>
      <w:tr w:rsidR="00B775BD" w:rsidRPr="00AF364E" w:rsidTr="009E558B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5BD" w:rsidRPr="00AF364E" w:rsidRDefault="00B775BD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775BD" w:rsidRPr="00AF364E" w:rsidRDefault="00B775BD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B775BD" w:rsidRPr="00AF364E" w:rsidTr="009E558B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5BD" w:rsidRPr="00AF364E" w:rsidRDefault="00B775BD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775BD" w:rsidRPr="00AF364E" w:rsidRDefault="00B775BD" w:rsidP="00F62B1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Игровые интерактивные технологии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75BD" w:rsidRPr="00AF364E" w:rsidRDefault="00B775BD" w:rsidP="00B775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B775BD" w:rsidRPr="00AF364E" w:rsidTr="00B775BD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5BD" w:rsidRPr="00AF364E" w:rsidRDefault="00B775BD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775BD" w:rsidRPr="00B775BD" w:rsidRDefault="00B775BD" w:rsidP="00FF02BF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B775BD">
              <w:rPr>
                <w:sz w:val="24"/>
                <w:szCs w:val="24"/>
              </w:rPr>
              <w:t>Технология развития критического мышления через чтение и письмо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75BD" w:rsidRPr="00AF364E" w:rsidRDefault="00B775BD" w:rsidP="00B775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B775BD" w:rsidRPr="00AF364E" w:rsidTr="00B775BD">
        <w:trPr>
          <w:trHeight w:hRule="exact" w:val="2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5BD" w:rsidRPr="00AF364E" w:rsidRDefault="00B775BD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775BD" w:rsidRPr="00B775BD" w:rsidRDefault="00B775BD" w:rsidP="00B775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B775BD">
              <w:rPr>
                <w:sz w:val="24"/>
                <w:szCs w:val="24"/>
              </w:rPr>
              <w:t>Технология устной и письменной дискуссии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75BD" w:rsidRPr="00AF364E" w:rsidRDefault="00B775BD" w:rsidP="00B775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B775BD" w:rsidRPr="00AF364E" w:rsidTr="009E558B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5BD" w:rsidRPr="00AF364E" w:rsidRDefault="00B775BD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775BD" w:rsidRPr="00B775BD" w:rsidRDefault="00B775BD" w:rsidP="00B775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B775BD">
              <w:rPr>
                <w:sz w:val="24"/>
                <w:szCs w:val="24"/>
              </w:rPr>
              <w:t>Интервью в коммуникациях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75BD" w:rsidRPr="00AF364E" w:rsidRDefault="00B775BD" w:rsidP="00B775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B775BD" w:rsidRPr="00AF364E" w:rsidTr="00B775BD">
        <w:trPr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5BD" w:rsidRPr="00AF364E" w:rsidRDefault="00B775BD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775BD" w:rsidRPr="00B775BD" w:rsidRDefault="00B775BD" w:rsidP="00B775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B775BD">
              <w:rPr>
                <w:sz w:val="24"/>
                <w:szCs w:val="24"/>
              </w:rPr>
              <w:t>Технологии продуцирования письменной речи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75BD" w:rsidRPr="00AF364E" w:rsidRDefault="00B775BD" w:rsidP="00B775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B775BD" w:rsidRPr="00AF364E" w:rsidTr="00B775BD">
        <w:trPr>
          <w:trHeight w:hRule="exact" w:val="5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5BD" w:rsidRPr="00AF364E" w:rsidRDefault="00B775BD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775BD" w:rsidRPr="00B775BD" w:rsidRDefault="00B775BD" w:rsidP="00B775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B775BD">
              <w:rPr>
                <w:sz w:val="24"/>
                <w:szCs w:val="24"/>
              </w:rPr>
              <w:t>Модерация как коммуникативная технология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75BD" w:rsidRPr="00AF364E" w:rsidRDefault="00B775BD" w:rsidP="00B775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B775BD" w:rsidRPr="00AF364E" w:rsidTr="00B775BD">
        <w:trPr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5BD" w:rsidRPr="00AF364E" w:rsidRDefault="00B775BD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775BD" w:rsidRPr="00B775BD" w:rsidRDefault="00B775BD" w:rsidP="00B775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Pr="00B775BD">
              <w:rPr>
                <w:sz w:val="24"/>
                <w:szCs w:val="24"/>
              </w:rPr>
              <w:t>Перспективы развития</w:t>
            </w:r>
            <w:r>
              <w:t xml:space="preserve"> </w:t>
            </w:r>
            <w:r w:rsidRPr="00B775BD">
              <w:rPr>
                <w:sz w:val="24"/>
                <w:szCs w:val="24"/>
              </w:rPr>
              <w:t>коммуникативных технологий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75BD" w:rsidRPr="00AF364E" w:rsidRDefault="00B775BD" w:rsidP="00B775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1-10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B775BD" w:rsidRPr="00AF364E" w:rsidTr="00893137">
        <w:trPr>
          <w:trHeight w:hRule="exact" w:val="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5BD" w:rsidRDefault="00B775BD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775BD" w:rsidRDefault="00B775BD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75BD" w:rsidRPr="00FF02BF" w:rsidRDefault="00B775BD" w:rsidP="008931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0,375</w:t>
            </w:r>
          </w:p>
        </w:tc>
      </w:tr>
      <w:tr w:rsidR="00B775BD" w:rsidRPr="00AF364E" w:rsidTr="00FB5A17">
        <w:trPr>
          <w:trHeight w:hRule="exact" w:val="2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5BD" w:rsidRPr="00AF364E" w:rsidRDefault="00B775BD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775BD" w:rsidRPr="00F60B33" w:rsidRDefault="00B775BD" w:rsidP="00B775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>
              <w:rPr>
                <w:b/>
                <w:color w:val="000000"/>
                <w:sz w:val="24"/>
                <w:szCs w:val="24"/>
              </w:rPr>
              <w:t xml:space="preserve"> модулю 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5BD" w:rsidRPr="00F60B33" w:rsidRDefault="00B775BD" w:rsidP="009E558B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775BD" w:rsidRPr="00B775BD" w:rsidRDefault="00B775BD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75BD">
              <w:rPr>
                <w:sz w:val="24"/>
                <w:szCs w:val="24"/>
              </w:rPr>
              <w:t>1, 44</w:t>
            </w:r>
          </w:p>
        </w:tc>
      </w:tr>
      <w:tr w:rsidR="00B775BD" w:rsidRPr="00AF364E" w:rsidTr="00F45D33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5BD" w:rsidRPr="00AF364E" w:rsidRDefault="00B775BD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775BD" w:rsidRPr="00F60B33" w:rsidRDefault="00B775BD" w:rsidP="00B775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5BD" w:rsidRPr="00AF364E" w:rsidRDefault="00B775BD" w:rsidP="009E558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775BD" w:rsidRPr="00AF364E" w:rsidRDefault="00B775BD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</w:tbl>
    <w:p w:rsidR="00AE7D53" w:rsidRPr="00E7214D" w:rsidRDefault="00AE7D53" w:rsidP="0000724C">
      <w:pPr>
        <w:pStyle w:val="Style2"/>
        <w:widowControl/>
        <w:spacing w:line="240" w:lineRule="auto"/>
        <w:ind w:firstLine="0"/>
        <w:rPr>
          <w:sz w:val="16"/>
          <w:szCs w:val="16"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  <w:r w:rsidRPr="00924E4F">
        <w:rPr>
          <w:i/>
        </w:rPr>
        <w:t>**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E7214D">
        <w:rPr>
          <w:b/>
          <w:sz w:val="28"/>
          <w:szCs w:val="28"/>
        </w:rPr>
        <w:t xml:space="preserve">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736"/>
        <w:gridCol w:w="1985"/>
        <w:gridCol w:w="1843"/>
        <w:gridCol w:w="1559"/>
      </w:tblGrid>
      <w:tr w:rsidR="00893137" w:rsidRPr="00AF364E" w:rsidTr="00FB5A17">
        <w:tc>
          <w:tcPr>
            <w:tcW w:w="10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37" w:rsidRPr="00F60B33" w:rsidRDefault="00FB5A17" w:rsidP="009E558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E7214D">
              <w:rPr>
                <w:b/>
              </w:rPr>
              <w:t>СРОП</w:t>
            </w:r>
          </w:p>
        </w:tc>
      </w:tr>
      <w:tr w:rsidR="00AE7D53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9E558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9E558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9E558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9E558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9E558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51246">
              <w:rPr>
                <w:sz w:val="24"/>
                <w:szCs w:val="24"/>
              </w:rPr>
              <w:t>Тема 1 Коммуникация, как основа педагогического процесса.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Цель: Рассмотреть коммуникацию как основу педагогического процесса. </w:t>
            </w:r>
          </w:p>
          <w:p w:rsidR="0000724C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Содержание: Коммуникация, педагогический процесс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</w:tr>
      <w:tr w:rsidR="0000724C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24C" w:rsidRPr="00751246" w:rsidRDefault="0000724C" w:rsidP="0000724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24C" w:rsidRPr="00AF364E" w:rsidRDefault="0000724C" w:rsidP="000072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24C" w:rsidRDefault="0000724C" w:rsidP="000072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24C" w:rsidRDefault="0000724C" w:rsidP="000072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24C" w:rsidRDefault="0000724C" w:rsidP="000072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51246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2 Сущность общения и коммуникации в педагогике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Изучение сущности общения и коммуникаций в педагогике профессионального обучения.</w:t>
            </w:r>
          </w:p>
          <w:p w:rsidR="0000724C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Содержание:</w:t>
            </w:r>
          </w:p>
          <w:p w:rsidR="0000724C" w:rsidRPr="00AF364E" w:rsidRDefault="00B453AA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Оющение в ходе взаимодействия в УВП. Механизмы осуществления коммуникаций в УВП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Виды общения и их формы в педагогическом процессе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B453AA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Цели: Ознакомление с видами общения и их формами в педагогическом процессе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рефератов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Профессионально важные качества педагога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Default="00B453AA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Цели: Рассмотрение профессионально важных качеств педагога в УВП</w:t>
            </w:r>
          </w:p>
          <w:p w:rsidR="00B453AA" w:rsidRPr="00AF364E" w:rsidRDefault="00B453AA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="00ED1413">
              <w:rPr>
                <w:color w:val="000000"/>
                <w:sz w:val="24"/>
                <w:szCs w:val="24"/>
                <w:lang w:val="kk-KZ"/>
              </w:rPr>
              <w:t>выделение основных коммуникативных компетенци педагога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Содержание и структура подготовки будущего учителя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Default="00ED1413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Цели: Изучение материалов содержания и структуры подготовки будущего учителя.</w:t>
            </w:r>
          </w:p>
          <w:p w:rsidR="00ED1413" w:rsidRPr="00AF364E" w:rsidRDefault="00ED1413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="00DE7F7C">
              <w:rPr>
                <w:color w:val="000000"/>
                <w:sz w:val="24"/>
                <w:szCs w:val="24"/>
                <w:lang w:val="kk-KZ"/>
              </w:rPr>
              <w:t xml:space="preserve"> качество и критерии специалиста профессионального обучения.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Этапы формирования коммуникативных умений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E7F7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Цели:  Рассмотрение основных этапов формированикоммуникативных умений специалистов профессионального обучения.я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</w:tbl>
    <w:p w:rsidR="00FB5A17" w:rsidRDefault="00FB5A17">
      <w:r>
        <w:br w:type="page"/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736"/>
        <w:gridCol w:w="1985"/>
        <w:gridCol w:w="1843"/>
        <w:gridCol w:w="1559"/>
      </w:tblGrid>
      <w:tr w:rsidR="00FB5A1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17" w:rsidRDefault="00FB5A17" w:rsidP="00FB5A1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17" w:rsidRDefault="00FB5A17" w:rsidP="00FB5A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17" w:rsidRDefault="00FB5A17" w:rsidP="00FB5A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17" w:rsidRDefault="00FB5A17" w:rsidP="00FB5A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17" w:rsidRDefault="00FB5A17" w:rsidP="00FB5A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Педагогическая коммуникация понятие и сущность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E7F7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Цели: </w:t>
            </w:r>
            <w:r w:rsidR="00A36A03">
              <w:rPr>
                <w:color w:val="000000"/>
                <w:sz w:val="24"/>
                <w:szCs w:val="24"/>
                <w:lang w:val="kk-KZ"/>
              </w:rPr>
              <w:t>Формирование понятия сущности педагогической коммуникации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Основные функции педагогической коммуникации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A36A03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Цели </w:t>
            </w:r>
            <w:r w:rsidR="001511E6">
              <w:rPr>
                <w:color w:val="000000"/>
                <w:sz w:val="24"/>
                <w:szCs w:val="24"/>
                <w:lang w:val="kk-KZ"/>
              </w:rPr>
              <w:t>Ознакомление студентов с особенностями основных функций педагогической коммуникации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666C78" w:rsidP="0089313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Сдача 1 рейтинга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Технология анализа ситуаций для активного обучения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1511E6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Изучение технологии анализа ситуации для активного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 Метод анализа кейсов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1511E6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Рассмотрение особенностей метода анализа кейсов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0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эссе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0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 Метод анализа критических инцидентов.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1511E6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Ознакомление студентов с методом анализа критических инцидентов.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 Мозговые штурмы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1511E6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Изучение  особенностей метода «мозговой штурм»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2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2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D86E8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13 Эвристические техники интенсивного генерирования идей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1511E6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Формирование энаний в области применения эвристических техник</w:t>
            </w:r>
            <w:r w:rsidR="001A2CC7">
              <w:rPr>
                <w:color w:val="000000"/>
                <w:sz w:val="24"/>
                <w:szCs w:val="24"/>
                <w:lang w:val="kk-KZ"/>
              </w:rPr>
              <w:t xml:space="preserve"> интенсивной генерации идей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3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3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D86E8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14 Комплексные технологии активного обучения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1A2CC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Цель; Рассмотреть комплексные технологии активного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4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4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15 Комплексные технологии активного обучения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1A2CC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Изучение  комплексных технологий активного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5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Тестирование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5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FB5A17" w:rsidRPr="00AF364E" w:rsidTr="002B4171">
        <w:tc>
          <w:tcPr>
            <w:tcW w:w="10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17" w:rsidRDefault="00FB5A17" w:rsidP="00FB5A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7214D">
              <w:rPr>
                <w:b/>
              </w:rPr>
              <w:t>СРО</w:t>
            </w:r>
          </w:p>
        </w:tc>
      </w:tr>
    </w:tbl>
    <w:p w:rsidR="00666C78" w:rsidRDefault="00666C78">
      <w:r>
        <w:br w:type="page"/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736"/>
        <w:gridCol w:w="1985"/>
        <w:gridCol w:w="1843"/>
        <w:gridCol w:w="1559"/>
      </w:tblGrid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666C78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666C7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666C7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666C7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666C7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246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Межличностная коммуникация в педагогической системе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Сформировать понятие межличностной коммуникации в педагогической системе.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Pr="00E6684A">
              <w:rPr>
                <w:sz w:val="24"/>
                <w:szCs w:val="24"/>
              </w:rPr>
              <w:t>Понятие критического мышления, три стадии критического мышления: вызов, реализация, рефлексия.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</w:tr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 Модели педагогического общения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Рассмотрение модели педагогического общения, как механизма реализации педагогической коммуникации.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Pr="00E6684A">
              <w:rPr>
                <w:sz w:val="24"/>
                <w:szCs w:val="24"/>
              </w:rPr>
              <w:t>Речевая коммуникация: речевая деятельность, модели речевой коммуникации, модель коммуникативной личности, структура речевого действия.</w:t>
            </w:r>
            <w: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</w:tr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Стили педагогического общения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Формирование понятия о стилях педагогического общения.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Содержание: семинар по проблеме.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рефератов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</w:tr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Педагогические коммуникации, как акт общения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Цели: Изучение педагогических коммуникаций как акта общения.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Pr="00E146AA">
              <w:rPr>
                <w:sz w:val="24"/>
                <w:szCs w:val="24"/>
              </w:rPr>
              <w:t>Дискуссия как форма общения и технология. Типичные недочеты в проведении дискуссии. Этапы классической (устной фронтальной дискуссии), эффективные приемы «запуска» дискуссии.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неделя</w:t>
            </w:r>
          </w:p>
        </w:tc>
      </w:tr>
    </w:tbl>
    <w:p w:rsidR="00666C78" w:rsidRDefault="00666C78">
      <w:r>
        <w:br w:type="page"/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736"/>
        <w:gridCol w:w="1985"/>
        <w:gridCol w:w="1843"/>
        <w:gridCol w:w="1559"/>
      </w:tblGrid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666C78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666C7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666C7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666C7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666C7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Типы собеседников и межличностное взаимодействие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Цели: Изучение типов собеседников в межличностном взаимодействии.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Содержание: составление таблицы типологии в межличностном взаимодействии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 неделя</w:t>
            </w:r>
          </w:p>
        </w:tc>
      </w:tr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Педагогическая коммуникация, как средство воспитательного воздействия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Исследование педагогической коммуникации, как средства воспитательного воздействия.</w:t>
            </w:r>
          </w:p>
          <w:p w:rsidR="00666C78" w:rsidRPr="00402867" w:rsidRDefault="00666C78" w:rsidP="00402867">
            <w:pPr>
              <w:jc w:val="both"/>
              <w:rPr>
                <w:sz w:val="24"/>
                <w:szCs w:val="24"/>
              </w:rPr>
            </w:pPr>
            <w:r w:rsidRPr="00402867"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Pr="00402867">
              <w:rPr>
                <w:sz w:val="24"/>
                <w:szCs w:val="24"/>
              </w:rPr>
              <w:t>Технологическая цепочка в проведении дебатов. Пробное действие и его анализ.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 неделя</w:t>
            </w:r>
          </w:p>
        </w:tc>
      </w:tr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Формирование коммуникативной культуры будущих педагогов.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Сформировать условия для создания представления о коммуникативной культуре педагога.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Pr="0098281F">
              <w:rPr>
                <w:sz w:val="24"/>
                <w:szCs w:val="24"/>
              </w:rPr>
              <w:t>Общая и конкретная подготовка интервью. Начало интервью: снятие «ингибиторов» и актуализация помощнико</w:t>
            </w:r>
            <w:r>
              <w:rPr>
                <w:sz w:val="24"/>
                <w:szCs w:val="24"/>
              </w:rPr>
              <w:t>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 неделя</w:t>
            </w:r>
          </w:p>
        </w:tc>
      </w:tr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Общение в конфликтных ситуациях.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</w:t>
            </w:r>
            <w:r>
              <w:rPr>
                <w:color w:val="000000"/>
                <w:sz w:val="24"/>
                <w:szCs w:val="24"/>
              </w:rPr>
              <w:t>: Рассмотрение проблемы общения в конфликтных ситуациях.</w:t>
            </w:r>
          </w:p>
          <w:p w:rsidR="00666C78" w:rsidRPr="0012691E" w:rsidRDefault="00666C78" w:rsidP="0012691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Содержание: сдача первого рейтинга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реферата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</w:tr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2B417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Игровые интерактивные технологии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FE6189">
            <w:pPr>
              <w:pStyle w:val="afb"/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Цель: Рассмотрение алгоритма применения коммуникативных технологий.</w:t>
            </w:r>
          </w:p>
          <w:p w:rsidR="00666C78" w:rsidRPr="00F052A1" w:rsidRDefault="00666C78" w:rsidP="00FE6189">
            <w:pPr>
              <w:pStyle w:val="af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Содержание: </w:t>
            </w:r>
            <w:r w:rsidRPr="00F052A1">
              <w:rPr>
                <w:rFonts w:ascii="Times New Roman" w:hAnsi="Times New Roman"/>
                <w:sz w:val="24"/>
                <w:szCs w:val="24"/>
              </w:rPr>
              <w:t>Составление интегрального и дифференциального алгоритма чтения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 неделя</w:t>
            </w:r>
          </w:p>
        </w:tc>
      </w:tr>
    </w:tbl>
    <w:p w:rsidR="00666C78" w:rsidRDefault="00666C78">
      <w:r>
        <w:br w:type="page"/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3729"/>
        <w:gridCol w:w="1418"/>
        <w:gridCol w:w="1559"/>
        <w:gridCol w:w="1275"/>
      </w:tblGrid>
      <w:tr w:rsidR="00666C78" w:rsidRPr="00AF364E" w:rsidTr="00666C7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666C7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F052A1" w:rsidRDefault="00666C78" w:rsidP="00666C78">
            <w:pPr>
              <w:pStyle w:val="afb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666C7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666C7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666C7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666C78" w:rsidRPr="00AF364E" w:rsidTr="00666C7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B775BD" w:rsidRDefault="00666C78" w:rsidP="002B417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10 </w:t>
            </w:r>
            <w:r w:rsidRPr="00B775BD">
              <w:rPr>
                <w:sz w:val="24"/>
                <w:szCs w:val="24"/>
              </w:rPr>
              <w:t>Технология развития критического мышления через чтение и письмо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F052A1" w:rsidRDefault="00666C78" w:rsidP="00F052A1">
            <w:pPr>
              <w:pStyle w:val="afb"/>
              <w:rPr>
                <w:rFonts w:ascii="Times New Roman" w:hAnsi="Times New Roman"/>
                <w:sz w:val="24"/>
                <w:szCs w:val="24"/>
              </w:rPr>
            </w:pPr>
            <w:r w:rsidRPr="00F052A1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 xml:space="preserve">Цель: Формирование знаний о технологии развития критического мышления в педагогической коммуникации. Содержание: </w:t>
            </w:r>
            <w:r w:rsidRPr="00F052A1">
              <w:rPr>
                <w:rFonts w:ascii="Times New Roman" w:hAnsi="Times New Roman"/>
                <w:sz w:val="24"/>
                <w:szCs w:val="24"/>
              </w:rPr>
              <w:t>Сравнительный анализ приемов «Чтение-суммирование в парах» и «Зигзаг»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 неделя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эссе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 неделя</w:t>
            </w:r>
          </w:p>
        </w:tc>
      </w:tr>
      <w:tr w:rsidR="00666C78" w:rsidRPr="00AF364E" w:rsidTr="00666C7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B775BD" w:rsidRDefault="00666C78" w:rsidP="002B417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11 </w:t>
            </w:r>
            <w:r w:rsidRPr="00B775BD">
              <w:rPr>
                <w:sz w:val="24"/>
                <w:szCs w:val="24"/>
              </w:rPr>
              <w:t>Технология устной и письменной дискуссии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Изучение технологии устной и письменной дискуссии.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Pr="00F052A1">
              <w:rPr>
                <w:sz w:val="24"/>
                <w:szCs w:val="24"/>
              </w:rPr>
              <w:t>Создание рефлексивного текста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 неделя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 неделя</w:t>
            </w:r>
          </w:p>
        </w:tc>
      </w:tr>
      <w:tr w:rsidR="00666C78" w:rsidRPr="00AF364E" w:rsidTr="00666C7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B775BD" w:rsidRDefault="00666C78" w:rsidP="002B417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12 </w:t>
            </w:r>
            <w:r w:rsidRPr="00B775BD">
              <w:rPr>
                <w:sz w:val="24"/>
                <w:szCs w:val="24"/>
              </w:rPr>
              <w:t>Интервью в коммуникациях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Формирование представления о методе интервью в коммуникативных технологиях.</w:t>
            </w:r>
          </w:p>
          <w:p w:rsidR="00666C78" w:rsidRPr="002B4171" w:rsidRDefault="00666C78" w:rsidP="002B4171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Pr="002B4171">
              <w:rPr>
                <w:sz w:val="24"/>
                <w:szCs w:val="24"/>
              </w:rPr>
              <w:t>Сравнительно-сопоставительная таблица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12 неделя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12 неделя</w:t>
            </w:r>
          </w:p>
        </w:tc>
      </w:tr>
      <w:tr w:rsidR="00666C78" w:rsidRPr="00AF364E" w:rsidTr="00666C7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B775BD" w:rsidRDefault="00666C78" w:rsidP="002B417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13 </w:t>
            </w:r>
            <w:r w:rsidRPr="00B775BD">
              <w:rPr>
                <w:sz w:val="24"/>
                <w:szCs w:val="24"/>
              </w:rPr>
              <w:t>Технологии продуцирования письменной речи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Анализ возможностей применение технологии продуцирования письменной речи.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>
              <w:rPr>
                <w:sz w:val="24"/>
                <w:szCs w:val="24"/>
              </w:rPr>
              <w:t>анализ т</w:t>
            </w:r>
            <w:r w:rsidRPr="002B4171">
              <w:rPr>
                <w:sz w:val="24"/>
                <w:szCs w:val="24"/>
              </w:rPr>
              <w:t>ехнология устной и письменной дискуссии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13 неделя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13 неделя</w:t>
            </w:r>
          </w:p>
        </w:tc>
      </w:tr>
      <w:tr w:rsidR="00666C78" w:rsidRPr="00AF364E" w:rsidTr="00666C7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B775BD" w:rsidRDefault="00666C78" w:rsidP="002B417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14 </w:t>
            </w:r>
            <w:r w:rsidRPr="00B775BD">
              <w:rPr>
                <w:sz w:val="24"/>
                <w:szCs w:val="24"/>
              </w:rPr>
              <w:t>Модерация как коммуникативная технология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Рассмотрение модерации как коммуникативной технологии.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Изучение </w:t>
            </w:r>
            <w:r>
              <w:rPr>
                <w:sz w:val="24"/>
                <w:szCs w:val="24"/>
              </w:rPr>
              <w:t>приемов</w:t>
            </w:r>
            <w:r w:rsidRPr="00B7467D">
              <w:rPr>
                <w:sz w:val="24"/>
                <w:szCs w:val="24"/>
              </w:rPr>
              <w:t xml:space="preserve"> развития письменной речи из технологии РКМЧП: РАФТ, «Кубик», коммуникативная цепочка, </w:t>
            </w:r>
            <w:proofErr w:type="spellStart"/>
            <w:r w:rsidRPr="00B7467D">
              <w:rPr>
                <w:sz w:val="24"/>
                <w:szCs w:val="24"/>
              </w:rPr>
              <w:t>синквейн</w:t>
            </w:r>
            <w:proofErr w:type="spellEnd"/>
            <w:r w:rsidRPr="00B7467D">
              <w:rPr>
                <w:sz w:val="24"/>
                <w:szCs w:val="24"/>
              </w:rPr>
              <w:t>, письменный круглый стол.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 неделя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 неделя</w:t>
            </w:r>
          </w:p>
        </w:tc>
      </w:tr>
      <w:tr w:rsidR="00666C78" w:rsidRPr="00AF364E" w:rsidTr="00666C7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B775BD" w:rsidRDefault="00666C78" w:rsidP="002B417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15 </w:t>
            </w:r>
            <w:r w:rsidRPr="00B775BD">
              <w:rPr>
                <w:sz w:val="24"/>
                <w:szCs w:val="24"/>
              </w:rPr>
              <w:t>Перспективы развития</w:t>
            </w:r>
            <w:r>
              <w:t xml:space="preserve"> </w:t>
            </w:r>
            <w:r w:rsidRPr="00B775BD">
              <w:rPr>
                <w:sz w:val="24"/>
                <w:szCs w:val="24"/>
              </w:rPr>
              <w:t>коммуникативных технологий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Изучение перспектив развития коммуникативных технологий</w:t>
            </w:r>
            <w:r>
              <w:rPr>
                <w:color w:val="000000"/>
                <w:sz w:val="24"/>
                <w:szCs w:val="24"/>
              </w:rPr>
              <w:t>.</w:t>
            </w:r>
          </w:p>
          <w:p w:rsidR="00666C78" w:rsidRPr="00B7467D" w:rsidRDefault="00666C78" w:rsidP="009E558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Содержание: итоговое тестирование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 неделя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Тестирование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790EF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 неделя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CB4FC3" w:rsidRDefault="00CB4FC3" w:rsidP="00CB4FC3">
      <w:pPr>
        <w:pStyle w:val="Style2"/>
        <w:widowControl/>
        <w:spacing w:line="240" w:lineRule="auto"/>
        <w:ind w:firstLine="567"/>
        <w:jc w:val="center"/>
      </w:pPr>
      <w:r>
        <w:t>Курсовое исследование не запланировано</w:t>
      </w:r>
      <w:r>
        <w:br w:type="page"/>
      </w:r>
    </w:p>
    <w:p w:rsidR="00CB4FC3" w:rsidRPr="00AF364E" w:rsidRDefault="00CB4FC3" w:rsidP="00CB4FC3">
      <w:pPr>
        <w:pStyle w:val="Style2"/>
        <w:widowControl/>
        <w:spacing w:line="240" w:lineRule="auto"/>
        <w:ind w:firstLine="567"/>
        <w:jc w:val="center"/>
      </w:pPr>
    </w:p>
    <w:p w:rsidR="00FC0B01" w:rsidRPr="003465BB" w:rsidRDefault="00FC0B01" w:rsidP="00FC0B01">
      <w:pPr>
        <w:pStyle w:val="Default"/>
        <w:jc w:val="center"/>
      </w:pPr>
      <w:r w:rsidRPr="003465BB">
        <w:rPr>
          <w:b/>
          <w:bCs/>
        </w:rPr>
        <w:t xml:space="preserve">2.3 График выполнения и сдачи заданий по дисциплине </w:t>
      </w:r>
    </w:p>
    <w:p w:rsidR="00FC0B01" w:rsidRDefault="00FC0B01" w:rsidP="00FC0B01">
      <w:pPr>
        <w:ind w:firstLine="851"/>
        <w:jc w:val="center"/>
        <w:rPr>
          <w:b/>
          <w:sz w:val="24"/>
          <w:szCs w:val="24"/>
        </w:rPr>
      </w:pPr>
    </w:p>
    <w:tbl>
      <w:tblPr>
        <w:tblW w:w="9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426"/>
        <w:gridCol w:w="425"/>
        <w:gridCol w:w="456"/>
        <w:gridCol w:w="444"/>
        <w:gridCol w:w="376"/>
        <w:gridCol w:w="425"/>
        <w:gridCol w:w="425"/>
        <w:gridCol w:w="567"/>
        <w:gridCol w:w="567"/>
        <w:gridCol w:w="540"/>
        <w:gridCol w:w="540"/>
        <w:gridCol w:w="540"/>
        <w:gridCol w:w="540"/>
        <w:gridCol w:w="540"/>
        <w:gridCol w:w="540"/>
      </w:tblGrid>
      <w:tr w:rsidR="00FC0B01" w:rsidRPr="00F83D51" w:rsidTr="00790EF9">
        <w:trPr>
          <w:cantSplit/>
          <w:trHeight w:val="529"/>
        </w:trPr>
        <w:tc>
          <w:tcPr>
            <w:tcW w:w="2376" w:type="dxa"/>
            <w:vMerge w:val="restart"/>
            <w:vAlign w:val="center"/>
          </w:tcPr>
          <w:p w:rsidR="00FC0B01" w:rsidRPr="00F83D51" w:rsidRDefault="00FC0B01" w:rsidP="00790EF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7351" w:type="dxa"/>
            <w:gridSpan w:val="15"/>
            <w:vAlign w:val="center"/>
          </w:tcPr>
          <w:p w:rsidR="00FC0B01" w:rsidRPr="00F83D51" w:rsidRDefault="00FC0B01" w:rsidP="00790EF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FC0B01" w:rsidRPr="00F83D51" w:rsidTr="00790EF9">
        <w:trPr>
          <w:cantSplit/>
          <w:trHeight w:val="343"/>
        </w:trPr>
        <w:tc>
          <w:tcPr>
            <w:tcW w:w="2376" w:type="dxa"/>
            <w:vMerge/>
          </w:tcPr>
          <w:p w:rsidR="00FC0B01" w:rsidRPr="00F83D51" w:rsidRDefault="00FC0B01" w:rsidP="00790EF9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</w:tcPr>
          <w:p w:rsidR="00FC0B01" w:rsidRPr="00F83D51" w:rsidRDefault="00FC0B01" w:rsidP="00790EF9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FC0B01" w:rsidRPr="00F83D51" w:rsidRDefault="00FC0B01" w:rsidP="00790EF9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FC0B01" w:rsidRPr="00F83D51" w:rsidRDefault="00FC0B01" w:rsidP="00790EF9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FC0B01" w:rsidRPr="00F83D51" w:rsidRDefault="00FC0B01" w:rsidP="00790EF9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76" w:type="dxa"/>
          </w:tcPr>
          <w:p w:rsidR="00FC0B01" w:rsidRPr="00F83D51" w:rsidRDefault="00FC0B01" w:rsidP="00790EF9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FC0B01" w:rsidRPr="00F83D51" w:rsidRDefault="00FC0B01" w:rsidP="00790EF9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" w:type="dxa"/>
          </w:tcPr>
          <w:p w:rsidR="00FC0B01" w:rsidRPr="00F83D51" w:rsidRDefault="00FC0B01" w:rsidP="00790EF9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FC0B01" w:rsidRPr="00F83D51" w:rsidRDefault="00FC0B01" w:rsidP="00790EF9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FC0B01" w:rsidRPr="00F83D51" w:rsidRDefault="00FC0B01" w:rsidP="00790EF9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FC0B01" w:rsidRPr="00F83D51" w:rsidRDefault="00FC0B01" w:rsidP="00790EF9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FC0B01" w:rsidRPr="00F83D51" w:rsidRDefault="00FC0B01" w:rsidP="00790EF9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FC0B01" w:rsidRPr="00F83D51" w:rsidRDefault="00FC0B01" w:rsidP="00790EF9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FC0B01" w:rsidRPr="00F83D51" w:rsidRDefault="00FC0B01" w:rsidP="00790EF9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FC0B01" w:rsidRPr="00F83D51" w:rsidRDefault="00FC0B01" w:rsidP="00790EF9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FC0B01" w:rsidRPr="00F83D51" w:rsidRDefault="00FC0B01" w:rsidP="00790EF9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FC0B01" w:rsidRPr="00F83D51" w:rsidTr="00790EF9">
        <w:trPr>
          <w:trHeight w:val="423"/>
        </w:trPr>
        <w:tc>
          <w:tcPr>
            <w:tcW w:w="2376" w:type="dxa"/>
          </w:tcPr>
          <w:p w:rsidR="00FC0B01" w:rsidRPr="00F83D51" w:rsidRDefault="00FC0B01" w:rsidP="00790EF9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45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444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</w:t>
            </w:r>
          </w:p>
        </w:tc>
      </w:tr>
      <w:tr w:rsidR="00FC0B01" w:rsidRPr="00F83D51" w:rsidTr="00790EF9">
        <w:trPr>
          <w:trHeight w:val="459"/>
        </w:trPr>
        <w:tc>
          <w:tcPr>
            <w:tcW w:w="2376" w:type="dxa"/>
          </w:tcPr>
          <w:p w:rsidR="00FC0B01" w:rsidRPr="00F83D51" w:rsidRDefault="00FC0B01" w:rsidP="00790EF9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45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444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37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*88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</w:t>
            </w:r>
          </w:p>
        </w:tc>
      </w:tr>
      <w:tr w:rsidR="00FC0B01" w:rsidRPr="00F83D51" w:rsidTr="00790EF9">
        <w:trPr>
          <w:trHeight w:val="357"/>
        </w:trPr>
        <w:tc>
          <w:tcPr>
            <w:tcW w:w="2376" w:type="dxa"/>
          </w:tcPr>
          <w:p w:rsidR="00FC0B01" w:rsidRPr="00F83D51" w:rsidRDefault="00FC0B01" w:rsidP="00790EF9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45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444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37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</w:tr>
      <w:tr w:rsidR="00FC0B01" w:rsidRPr="00F83D51" w:rsidTr="00790EF9">
        <w:trPr>
          <w:trHeight w:val="340"/>
        </w:trPr>
        <w:tc>
          <w:tcPr>
            <w:tcW w:w="2376" w:type="dxa"/>
          </w:tcPr>
          <w:p w:rsidR="00FC0B01" w:rsidRPr="00F83D51" w:rsidRDefault="00FC0B01" w:rsidP="00790EF9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44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</w:tr>
      <w:tr w:rsidR="00FC0B01" w:rsidRPr="00F83D51" w:rsidTr="00790EF9">
        <w:trPr>
          <w:trHeight w:val="363"/>
        </w:trPr>
        <w:tc>
          <w:tcPr>
            <w:tcW w:w="2376" w:type="dxa"/>
          </w:tcPr>
          <w:p w:rsidR="00FC0B01" w:rsidRPr="00F83D51" w:rsidRDefault="00FC0B01" w:rsidP="00790EF9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44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37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</w:tr>
      <w:tr w:rsidR="00FC0B01" w:rsidRPr="00F83D51" w:rsidTr="00790EF9">
        <w:trPr>
          <w:trHeight w:val="342"/>
        </w:trPr>
        <w:tc>
          <w:tcPr>
            <w:tcW w:w="2376" w:type="dxa"/>
          </w:tcPr>
          <w:p w:rsidR="00FC0B01" w:rsidRPr="00F83D51" w:rsidRDefault="00FC0B01" w:rsidP="00790EF9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444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</w:tr>
      <w:tr w:rsidR="00FC0B01" w:rsidRPr="00F83D51" w:rsidTr="00790EF9">
        <w:trPr>
          <w:trHeight w:val="319"/>
        </w:trPr>
        <w:tc>
          <w:tcPr>
            <w:tcW w:w="2376" w:type="dxa"/>
          </w:tcPr>
          <w:p w:rsidR="00FC0B01" w:rsidRPr="00F83D51" w:rsidRDefault="00FC0B01" w:rsidP="00790EF9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44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50</w:t>
            </w: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50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50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50</w:t>
            </w:r>
          </w:p>
        </w:tc>
      </w:tr>
      <w:tr w:rsidR="00FC0B01" w:rsidRPr="00F83D51" w:rsidTr="00790EF9">
        <w:trPr>
          <w:trHeight w:val="390"/>
        </w:trPr>
        <w:tc>
          <w:tcPr>
            <w:tcW w:w="2376" w:type="dxa"/>
          </w:tcPr>
          <w:p w:rsidR="00FC0B01" w:rsidRPr="00F83D51" w:rsidRDefault="00FC0B01" w:rsidP="00790EF9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44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100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790EF9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100</w:t>
            </w:r>
          </w:p>
        </w:tc>
      </w:tr>
    </w:tbl>
    <w:p w:rsidR="00FC0B01" w:rsidRDefault="00FC0B01" w:rsidP="00FC0B01">
      <w:pPr>
        <w:pStyle w:val="Default"/>
      </w:pPr>
    </w:p>
    <w:p w:rsidR="00AE7D53" w:rsidRPr="00AF364E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2D0295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EA34EC" w:rsidRDefault="00046C11" w:rsidP="00EA34EC">
      <w:pPr>
        <w:pStyle w:val="af2"/>
        <w:numPr>
          <w:ilvl w:val="0"/>
          <w:numId w:val="3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Панфилова А.П. Инновационные педагогические технологии: Активное обучение. – М.: «Академия», 2009.-192с.</w:t>
      </w:r>
    </w:p>
    <w:p w:rsidR="00EA34EC" w:rsidRPr="00EA34EC" w:rsidRDefault="00046C11" w:rsidP="00EA34EC">
      <w:pPr>
        <w:pStyle w:val="af2"/>
        <w:numPr>
          <w:ilvl w:val="0"/>
          <w:numId w:val="3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EA34EC">
        <w:rPr>
          <w:rFonts w:eastAsia="Times-Italic"/>
          <w:iCs/>
          <w:sz w:val="24"/>
          <w:szCs w:val="24"/>
          <w:lang w:eastAsia="en-US"/>
        </w:rPr>
        <w:t xml:space="preserve">Мухина С.А., Соловьева A.A. </w:t>
      </w:r>
      <w:r w:rsidRPr="00EA34EC">
        <w:rPr>
          <w:rFonts w:eastAsia="Times-Italic"/>
          <w:sz w:val="24"/>
          <w:szCs w:val="24"/>
          <w:lang w:eastAsia="en-US"/>
        </w:rPr>
        <w:t>Современные инновационные технологии</w:t>
      </w:r>
      <w:r w:rsidR="00EA34EC">
        <w:rPr>
          <w:sz w:val="24"/>
          <w:szCs w:val="24"/>
        </w:rPr>
        <w:t xml:space="preserve"> </w:t>
      </w:r>
      <w:r w:rsidRPr="00EA34EC">
        <w:rPr>
          <w:rFonts w:eastAsia="Times-Italic"/>
          <w:sz w:val="24"/>
          <w:szCs w:val="24"/>
          <w:lang w:eastAsia="en-US"/>
        </w:rPr>
        <w:t>обучения. — М., 2008.</w:t>
      </w:r>
    </w:p>
    <w:p w:rsidR="00EA34EC" w:rsidRPr="00EA34EC" w:rsidRDefault="00046C11" w:rsidP="00EA34EC">
      <w:pPr>
        <w:pStyle w:val="af2"/>
        <w:numPr>
          <w:ilvl w:val="0"/>
          <w:numId w:val="3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EA34EC">
        <w:rPr>
          <w:rFonts w:eastAsia="Times-Italic"/>
          <w:iCs/>
          <w:sz w:val="24"/>
          <w:szCs w:val="24"/>
          <w:lang w:eastAsia="en-US"/>
        </w:rPr>
        <w:t xml:space="preserve">Панфилова А. П. </w:t>
      </w:r>
      <w:r w:rsidRPr="00EA34EC">
        <w:rPr>
          <w:rFonts w:eastAsia="Times-Italic"/>
          <w:sz w:val="24"/>
          <w:szCs w:val="24"/>
          <w:lang w:eastAsia="en-US"/>
        </w:rPr>
        <w:t xml:space="preserve">Т </w:t>
      </w:r>
      <w:proofErr w:type="gramStart"/>
      <w:r w:rsidRPr="00EA34EC">
        <w:rPr>
          <w:rFonts w:eastAsia="Times-Italic"/>
          <w:sz w:val="24"/>
          <w:szCs w:val="24"/>
          <w:lang w:eastAsia="en-US"/>
        </w:rPr>
        <w:t>р</w:t>
      </w:r>
      <w:proofErr w:type="gramEnd"/>
      <w:r w:rsidRPr="00EA34EC">
        <w:rPr>
          <w:rFonts w:eastAsia="Times-Italic"/>
          <w:sz w:val="24"/>
          <w:szCs w:val="24"/>
          <w:lang w:eastAsia="en-US"/>
        </w:rPr>
        <w:t xml:space="preserve"> е н и н г педагогического общения: учеб. пособие. —</w:t>
      </w:r>
      <w:r w:rsidR="00EA34EC">
        <w:rPr>
          <w:rFonts w:eastAsia="Times-Italic"/>
          <w:sz w:val="24"/>
          <w:szCs w:val="24"/>
          <w:lang w:eastAsia="en-US"/>
        </w:rPr>
        <w:t xml:space="preserve"> </w:t>
      </w:r>
      <w:r w:rsidRPr="00EA34EC">
        <w:rPr>
          <w:rFonts w:eastAsia="Times-Italic"/>
          <w:sz w:val="24"/>
          <w:szCs w:val="24"/>
          <w:lang w:eastAsia="en-US"/>
        </w:rPr>
        <w:t>М., 2008.</w:t>
      </w:r>
      <w:r w:rsidRPr="00EA34EC">
        <w:rPr>
          <w:rFonts w:eastAsiaTheme="minorHAnsi"/>
          <w:bCs/>
          <w:sz w:val="24"/>
          <w:szCs w:val="24"/>
          <w:lang w:eastAsia="en-US"/>
        </w:rPr>
        <w:t xml:space="preserve"> </w:t>
      </w:r>
      <w:proofErr w:type="spellStart"/>
      <w:r w:rsidRPr="00EA34EC">
        <w:rPr>
          <w:rFonts w:eastAsiaTheme="minorHAnsi"/>
          <w:bCs/>
          <w:sz w:val="24"/>
          <w:szCs w:val="24"/>
          <w:lang w:eastAsia="en-US"/>
        </w:rPr>
        <w:t>Кашкин</w:t>
      </w:r>
      <w:proofErr w:type="spellEnd"/>
      <w:r w:rsidRPr="00EA34EC">
        <w:rPr>
          <w:rFonts w:eastAsiaTheme="minorHAnsi"/>
          <w:bCs/>
          <w:sz w:val="24"/>
          <w:szCs w:val="24"/>
          <w:lang w:eastAsia="en-US"/>
        </w:rPr>
        <w:t xml:space="preserve"> В.Б.</w:t>
      </w:r>
    </w:p>
    <w:p w:rsidR="00EA34EC" w:rsidRPr="00EA34EC" w:rsidRDefault="00046C11" w:rsidP="00EA34EC">
      <w:pPr>
        <w:pStyle w:val="af2"/>
        <w:numPr>
          <w:ilvl w:val="0"/>
          <w:numId w:val="3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EA34EC">
        <w:rPr>
          <w:rFonts w:eastAsia="TimesNewRomanPSMT"/>
          <w:sz w:val="24"/>
          <w:szCs w:val="24"/>
          <w:lang w:eastAsia="en-US"/>
        </w:rPr>
        <w:t xml:space="preserve">Введение в теорию коммуникации </w:t>
      </w:r>
      <w:r w:rsidRPr="00EA34EC">
        <w:rPr>
          <w:rFonts w:eastAsiaTheme="minorHAnsi"/>
          <w:sz w:val="24"/>
          <w:szCs w:val="24"/>
          <w:lang w:eastAsia="en-US"/>
        </w:rPr>
        <w:t>[Электронный ресурс]</w:t>
      </w:r>
      <w:r w:rsidRPr="00EA34EC">
        <w:rPr>
          <w:rFonts w:eastAsia="TimesNewRomanPSMT"/>
          <w:sz w:val="24"/>
          <w:szCs w:val="24"/>
          <w:lang w:eastAsia="en-US"/>
        </w:rPr>
        <w:t>:</w:t>
      </w:r>
      <w:r w:rsidR="00EA34EC">
        <w:rPr>
          <w:sz w:val="24"/>
          <w:szCs w:val="24"/>
        </w:rPr>
        <w:t xml:space="preserve"> </w:t>
      </w:r>
      <w:r w:rsidRPr="00EA34EC">
        <w:rPr>
          <w:rFonts w:eastAsia="TimesNewRomanPSMT"/>
          <w:sz w:val="24"/>
          <w:szCs w:val="24"/>
          <w:lang w:eastAsia="en-US"/>
        </w:rPr>
        <w:t>учеб</w:t>
      </w:r>
      <w:proofErr w:type="gramStart"/>
      <w:r w:rsidRPr="00EA34EC">
        <w:rPr>
          <w:rFonts w:eastAsia="TimesNewRomanPSMT"/>
          <w:sz w:val="24"/>
          <w:szCs w:val="24"/>
          <w:lang w:eastAsia="en-US"/>
        </w:rPr>
        <w:t>.</w:t>
      </w:r>
      <w:proofErr w:type="gramEnd"/>
      <w:r w:rsidRPr="00EA34EC">
        <w:rPr>
          <w:rFonts w:eastAsia="TimesNewRomanPSMT"/>
          <w:sz w:val="24"/>
          <w:szCs w:val="24"/>
          <w:lang w:eastAsia="en-US"/>
        </w:rPr>
        <w:t xml:space="preserve"> </w:t>
      </w:r>
      <w:proofErr w:type="gramStart"/>
      <w:r w:rsidRPr="00EA34EC">
        <w:rPr>
          <w:rFonts w:eastAsia="TimesNewRomanPSMT"/>
          <w:sz w:val="24"/>
          <w:szCs w:val="24"/>
          <w:lang w:eastAsia="en-US"/>
        </w:rPr>
        <w:t>п</w:t>
      </w:r>
      <w:proofErr w:type="gramEnd"/>
      <w:r w:rsidRPr="00EA34EC">
        <w:rPr>
          <w:rFonts w:eastAsia="TimesNewRomanPSMT"/>
          <w:sz w:val="24"/>
          <w:szCs w:val="24"/>
          <w:lang w:eastAsia="en-US"/>
        </w:rPr>
        <w:t xml:space="preserve">особие / В.Б. </w:t>
      </w:r>
      <w:proofErr w:type="spellStart"/>
      <w:r w:rsidRPr="00EA34EC">
        <w:rPr>
          <w:rFonts w:eastAsia="TimesNewRomanPSMT"/>
          <w:sz w:val="24"/>
          <w:szCs w:val="24"/>
          <w:lang w:eastAsia="en-US"/>
        </w:rPr>
        <w:t>Кашкин</w:t>
      </w:r>
      <w:proofErr w:type="spellEnd"/>
      <w:r w:rsidRPr="00EA34EC">
        <w:rPr>
          <w:rFonts w:eastAsia="TimesNewRomanPSMT"/>
          <w:sz w:val="24"/>
          <w:szCs w:val="24"/>
          <w:lang w:eastAsia="en-US"/>
        </w:rPr>
        <w:t>. – М.</w:t>
      </w:r>
      <w:proofErr w:type="gramStart"/>
      <w:r w:rsidRPr="00EA34EC">
        <w:rPr>
          <w:rFonts w:eastAsia="TimesNewRomanPSMT"/>
          <w:sz w:val="24"/>
          <w:szCs w:val="24"/>
          <w:lang w:eastAsia="en-US"/>
        </w:rPr>
        <w:t xml:space="preserve"> :</w:t>
      </w:r>
      <w:proofErr w:type="gramEnd"/>
      <w:r w:rsidRPr="00EA34EC">
        <w:rPr>
          <w:rFonts w:eastAsia="TimesNewRomanPSMT"/>
          <w:sz w:val="24"/>
          <w:szCs w:val="24"/>
          <w:lang w:eastAsia="en-US"/>
        </w:rPr>
        <w:t xml:space="preserve"> ФЛИНТА, 2013. – 224 с</w:t>
      </w:r>
      <w:r w:rsidR="00EA34EC">
        <w:rPr>
          <w:rFonts w:eastAsia="TimesNewRomanPSMT"/>
          <w:sz w:val="24"/>
          <w:szCs w:val="24"/>
          <w:lang w:eastAsia="en-US"/>
        </w:rPr>
        <w:t>.</w:t>
      </w:r>
    </w:p>
    <w:p w:rsidR="00EA34EC" w:rsidRPr="00EA34EC" w:rsidRDefault="00EA34EC" w:rsidP="00EA34EC">
      <w:pPr>
        <w:pStyle w:val="af2"/>
        <w:numPr>
          <w:ilvl w:val="0"/>
          <w:numId w:val="3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proofErr w:type="spellStart"/>
      <w:r w:rsidRPr="00EA34EC">
        <w:rPr>
          <w:sz w:val="24"/>
          <w:szCs w:val="24"/>
        </w:rPr>
        <w:t>Каспржак</w:t>
      </w:r>
      <w:proofErr w:type="spellEnd"/>
      <w:r w:rsidRPr="00EA34EC">
        <w:rPr>
          <w:sz w:val="24"/>
          <w:szCs w:val="24"/>
        </w:rPr>
        <w:t xml:space="preserve"> А.Г. Информационное общество и школа: учебно-методические материалы к курсу повышения квалификации. - M., 2008. </w:t>
      </w:r>
    </w:p>
    <w:p w:rsidR="00AE7D53" w:rsidRPr="00E87C8C" w:rsidRDefault="00AE7D53" w:rsidP="00046C11">
      <w:pPr>
        <w:pStyle w:val="af2"/>
        <w:tabs>
          <w:tab w:val="left" w:pos="993"/>
        </w:tabs>
        <w:spacing w:after="0"/>
        <w:ind w:firstLine="567"/>
        <w:jc w:val="both"/>
        <w:rPr>
          <w:sz w:val="24"/>
          <w:szCs w:val="24"/>
        </w:rPr>
      </w:pPr>
    </w:p>
    <w:p w:rsidR="00AE7D53" w:rsidRDefault="00AE7D53" w:rsidP="00AE7D53">
      <w:pPr>
        <w:pStyle w:val="af2"/>
        <w:spacing w:after="0"/>
        <w:ind w:left="709" w:hanging="709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>Дополнительная литература</w:t>
      </w:r>
    </w:p>
    <w:p w:rsidR="00AE7D53" w:rsidRPr="00D91E16" w:rsidRDefault="00E465F5" w:rsidP="00D91E16">
      <w:pPr>
        <w:pStyle w:val="af2"/>
        <w:numPr>
          <w:ilvl w:val="0"/>
          <w:numId w:val="7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hyperlink r:id="rId9" w:history="1">
        <w:proofErr w:type="spellStart"/>
        <w:r w:rsidR="008070FE" w:rsidRPr="00D91E16">
          <w:rPr>
            <w:rStyle w:val="afd"/>
            <w:color w:val="auto"/>
            <w:sz w:val="24"/>
            <w:szCs w:val="24"/>
            <w:u w:val="none"/>
          </w:rPr>
          <w:t>Сластенин</w:t>
        </w:r>
        <w:proofErr w:type="spellEnd"/>
        <w:r w:rsidR="008070FE" w:rsidRPr="00D91E16">
          <w:rPr>
            <w:rStyle w:val="afd"/>
            <w:color w:val="auto"/>
            <w:sz w:val="24"/>
            <w:szCs w:val="24"/>
            <w:u w:val="none"/>
          </w:rPr>
          <w:t xml:space="preserve"> В.А.: Педагогика. - М.: Академия, 2011</w:t>
        </w:r>
      </w:hyperlink>
    </w:p>
    <w:p w:rsidR="008070FE" w:rsidRPr="00D91E16" w:rsidRDefault="00E465F5" w:rsidP="00D91E16">
      <w:pPr>
        <w:pStyle w:val="af2"/>
        <w:numPr>
          <w:ilvl w:val="0"/>
          <w:numId w:val="7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hyperlink r:id="rId10" w:history="1">
        <w:proofErr w:type="spellStart"/>
        <w:r w:rsidR="008070FE" w:rsidRPr="00D91E16">
          <w:rPr>
            <w:rStyle w:val="afd"/>
            <w:color w:val="auto"/>
            <w:sz w:val="24"/>
            <w:szCs w:val="24"/>
            <w:u w:val="none"/>
          </w:rPr>
          <w:t>Корепанова</w:t>
        </w:r>
        <w:proofErr w:type="spellEnd"/>
        <w:r w:rsidR="008070FE" w:rsidRPr="00D91E16">
          <w:rPr>
            <w:rStyle w:val="afd"/>
            <w:color w:val="auto"/>
            <w:sz w:val="24"/>
            <w:szCs w:val="24"/>
            <w:u w:val="none"/>
          </w:rPr>
          <w:t>, М.В.: Основы педагогического мастерства. - М.: Академия, 2010</w:t>
        </w:r>
      </w:hyperlink>
    </w:p>
    <w:p w:rsidR="008070FE" w:rsidRPr="00D91E16" w:rsidRDefault="00E465F5" w:rsidP="00D91E16">
      <w:pPr>
        <w:pStyle w:val="af2"/>
        <w:numPr>
          <w:ilvl w:val="0"/>
          <w:numId w:val="7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hyperlink r:id="rId11" w:history="1">
        <w:proofErr w:type="spellStart"/>
        <w:r w:rsidR="008070FE" w:rsidRPr="00D91E16">
          <w:rPr>
            <w:rStyle w:val="afd"/>
            <w:color w:val="auto"/>
            <w:sz w:val="24"/>
            <w:szCs w:val="24"/>
            <w:u w:val="none"/>
          </w:rPr>
          <w:t>Полат</w:t>
        </w:r>
        <w:proofErr w:type="spellEnd"/>
        <w:r w:rsidR="008070FE" w:rsidRPr="00D91E16">
          <w:rPr>
            <w:rStyle w:val="afd"/>
            <w:color w:val="auto"/>
            <w:sz w:val="24"/>
            <w:szCs w:val="24"/>
            <w:u w:val="none"/>
          </w:rPr>
          <w:t xml:space="preserve"> Е.С.: Новые педагогические и информационные технологии в системе образования. - М.: Академия, 2009</w:t>
        </w:r>
      </w:hyperlink>
    </w:p>
    <w:p w:rsidR="00D91E16" w:rsidRPr="00D91E16" w:rsidRDefault="00D91E16" w:rsidP="00D91E16">
      <w:pPr>
        <w:pStyle w:val="af2"/>
        <w:numPr>
          <w:ilvl w:val="0"/>
          <w:numId w:val="7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D91E16">
        <w:rPr>
          <w:sz w:val="24"/>
          <w:szCs w:val="24"/>
        </w:rPr>
        <w:t>Бакулина И. Проблема коммуникативных умений учителя.  //Педагогические технологии.-2008.-№2.-С. 19</w:t>
      </w:r>
    </w:p>
    <w:p w:rsidR="00D91E16" w:rsidRPr="00D91E16" w:rsidRDefault="00D91E16" w:rsidP="00D91E16">
      <w:pPr>
        <w:pStyle w:val="af2"/>
        <w:numPr>
          <w:ilvl w:val="0"/>
          <w:numId w:val="7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D91E16">
        <w:rPr>
          <w:sz w:val="24"/>
          <w:szCs w:val="24"/>
        </w:rPr>
        <w:t>Янушевский В.Н. Речевая компетентность в коммуникативной культуре педагога: практико-ориентированная монография. - Ульяновск: УИПКПРО, 2007</w:t>
      </w:r>
    </w:p>
    <w:p w:rsidR="00AE7D53" w:rsidRPr="002D0295" w:rsidRDefault="00AE7D53" w:rsidP="00AE7D53">
      <w:pPr>
        <w:pStyle w:val="af2"/>
        <w:spacing w:after="0"/>
        <w:rPr>
          <w:b/>
          <w:sz w:val="24"/>
          <w:szCs w:val="24"/>
        </w:rPr>
      </w:pP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Default="00AE7D53" w:rsidP="00AE7D53">
      <w:pPr>
        <w:pStyle w:val="af2"/>
        <w:spacing w:after="0"/>
        <w:jc w:val="center"/>
        <w:rPr>
          <w:sz w:val="24"/>
          <w:szCs w:val="24"/>
        </w:rPr>
      </w:pP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>Общее понятие о коммуникации. Разные аспекты рассмотрения данного понятия.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>Речевая коммуникация как один из видов коммуникации.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>Общее понятие коммуникативной технологии. Способы классификации коммуникативных технологий.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>Интегральный и дифференциальный алгоритмы чтения.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lastRenderedPageBreak/>
        <w:t>Стадии и приемы критического мышления.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>Виды подготовленной письменной дискуссии.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>Виды неподготовленной письменной дискуссии.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>Общие правила ведения дискуссии и участия в ней.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>Современные виды групповых дискуссий и техники их организации.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 xml:space="preserve">Дебаты: сценарий проведения, действующие лица. 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 xml:space="preserve"> Этапы в технологии глубокого (фокусированного) интервью.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 xml:space="preserve"> Интервью как коммуникативная технология и исследовательская процедура.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 xml:space="preserve"> </w:t>
      </w:r>
      <w:proofErr w:type="spellStart"/>
      <w:r w:rsidRPr="00E4660A">
        <w:rPr>
          <w:sz w:val="24"/>
          <w:szCs w:val="24"/>
        </w:rPr>
        <w:t>Текстообразующая</w:t>
      </w:r>
      <w:proofErr w:type="spellEnd"/>
      <w:r w:rsidRPr="00E4660A">
        <w:rPr>
          <w:sz w:val="24"/>
          <w:szCs w:val="24"/>
        </w:rPr>
        <w:t xml:space="preserve"> деятельность. Модель создания письменного текста.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 xml:space="preserve"> Приемы развития письменной речи в технологии РКМЧП.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 xml:space="preserve"> Общее понятие </w:t>
      </w:r>
      <w:proofErr w:type="spellStart"/>
      <w:r w:rsidRPr="00E4660A">
        <w:rPr>
          <w:sz w:val="24"/>
          <w:szCs w:val="24"/>
        </w:rPr>
        <w:t>модерации</w:t>
      </w:r>
      <w:proofErr w:type="spellEnd"/>
      <w:r w:rsidRPr="00E4660A">
        <w:rPr>
          <w:sz w:val="24"/>
          <w:szCs w:val="24"/>
        </w:rPr>
        <w:t xml:space="preserve">. Этапы </w:t>
      </w:r>
      <w:proofErr w:type="spellStart"/>
      <w:r w:rsidRPr="00E4660A">
        <w:rPr>
          <w:sz w:val="24"/>
          <w:szCs w:val="24"/>
        </w:rPr>
        <w:t>модерации</w:t>
      </w:r>
      <w:proofErr w:type="spellEnd"/>
      <w:r w:rsidRPr="00E4660A">
        <w:rPr>
          <w:sz w:val="24"/>
          <w:szCs w:val="24"/>
        </w:rPr>
        <w:t>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 xml:space="preserve"> Содержание деятельности модератора.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 xml:space="preserve"> Типичные ошибки при </w:t>
      </w:r>
      <w:proofErr w:type="spellStart"/>
      <w:r w:rsidRPr="00E4660A">
        <w:rPr>
          <w:sz w:val="24"/>
          <w:szCs w:val="24"/>
        </w:rPr>
        <w:t>модерации</w:t>
      </w:r>
      <w:proofErr w:type="spellEnd"/>
      <w:r w:rsidRPr="00E4660A">
        <w:rPr>
          <w:sz w:val="24"/>
          <w:szCs w:val="24"/>
        </w:rPr>
        <w:t>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 xml:space="preserve"> Ресурсы коммуникативных технологий: профессиональные личностные образовательные.</w:t>
      </w:r>
    </w:p>
    <w:p w:rsidR="00E4660A" w:rsidRP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>Сравнительный анализ коммуникативных технологий.</w:t>
      </w:r>
    </w:p>
    <w:p w:rsid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sz w:val="24"/>
          <w:szCs w:val="24"/>
        </w:rPr>
        <w:t xml:space="preserve"> Перспективы развития коммуникативных технологий.</w:t>
      </w:r>
    </w:p>
    <w:p w:rsid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rFonts w:eastAsiaTheme="minorHAnsi"/>
          <w:sz w:val="24"/>
          <w:szCs w:val="24"/>
          <w:lang w:eastAsia="en-US"/>
        </w:rPr>
        <w:t>Теория коммуникация: сущность предмета, функции, структура.</w:t>
      </w:r>
    </w:p>
    <w:p w:rsid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rFonts w:eastAsiaTheme="minorHAnsi"/>
          <w:sz w:val="24"/>
          <w:szCs w:val="24"/>
          <w:lang w:eastAsia="en-US"/>
        </w:rPr>
        <w:t>История возникновения и развития теории коммуникации в мировой и</w:t>
      </w:r>
      <w:r>
        <w:rPr>
          <w:sz w:val="24"/>
          <w:szCs w:val="24"/>
        </w:rPr>
        <w:t xml:space="preserve"> </w:t>
      </w:r>
      <w:r w:rsidRPr="00E4660A">
        <w:rPr>
          <w:rFonts w:eastAsiaTheme="minorHAnsi"/>
          <w:sz w:val="24"/>
          <w:szCs w:val="24"/>
          <w:lang w:eastAsia="en-US"/>
        </w:rPr>
        <w:t>отечественной науке.</w:t>
      </w:r>
    </w:p>
    <w:p w:rsidR="00E4660A" w:rsidRDefault="00E4660A" w:rsidP="00E4660A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proofErr w:type="spellStart"/>
      <w:r w:rsidRPr="00E4660A">
        <w:rPr>
          <w:rFonts w:eastAsiaTheme="minorHAnsi"/>
          <w:sz w:val="24"/>
          <w:szCs w:val="24"/>
          <w:lang w:eastAsia="en-US"/>
        </w:rPr>
        <w:t>Коммуникативистика</w:t>
      </w:r>
      <w:proofErr w:type="spellEnd"/>
      <w:r w:rsidRPr="00E4660A">
        <w:rPr>
          <w:rFonts w:eastAsiaTheme="minorHAnsi"/>
          <w:sz w:val="24"/>
          <w:szCs w:val="24"/>
          <w:lang w:eastAsia="en-US"/>
        </w:rPr>
        <w:t xml:space="preserve"> как наука и мобильно-информационного общества.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E4660A">
        <w:rPr>
          <w:rFonts w:eastAsiaTheme="minorHAnsi"/>
          <w:sz w:val="24"/>
          <w:szCs w:val="24"/>
          <w:lang w:eastAsia="en-US"/>
        </w:rPr>
        <w:t>Общение – коммуникация – речевая деятельность: в аспекте теории</w:t>
      </w:r>
      <w:r>
        <w:rPr>
          <w:sz w:val="24"/>
          <w:szCs w:val="24"/>
        </w:rPr>
        <w:t xml:space="preserve"> </w:t>
      </w:r>
      <w:r w:rsidRPr="00E4660A">
        <w:rPr>
          <w:rFonts w:eastAsiaTheme="minorHAnsi"/>
          <w:sz w:val="24"/>
          <w:szCs w:val="24"/>
          <w:lang w:eastAsia="en-US"/>
        </w:rPr>
        <w:t>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 xml:space="preserve">Базовые составляющие </w:t>
      </w:r>
      <w:proofErr w:type="spellStart"/>
      <w:r w:rsidRPr="006569BD">
        <w:rPr>
          <w:rFonts w:eastAsiaTheme="minorHAnsi"/>
          <w:sz w:val="24"/>
          <w:szCs w:val="24"/>
          <w:lang w:eastAsia="en-US"/>
        </w:rPr>
        <w:t>социокоммуникации</w:t>
      </w:r>
      <w:proofErr w:type="spellEnd"/>
      <w:r w:rsidRPr="006569BD">
        <w:rPr>
          <w:rFonts w:eastAsiaTheme="minorHAnsi"/>
          <w:sz w:val="24"/>
          <w:szCs w:val="24"/>
          <w:lang w:eastAsia="en-US"/>
        </w:rPr>
        <w:t>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Онтологический аспект теории 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Гносеологический аспект социальной 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Методологический аспект социальной 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 xml:space="preserve">Конструктивные методологические принципы и </w:t>
      </w:r>
      <w:proofErr w:type="spellStart"/>
      <w:r w:rsidRPr="006569BD">
        <w:rPr>
          <w:rFonts w:eastAsiaTheme="minorHAnsi"/>
          <w:sz w:val="24"/>
          <w:szCs w:val="24"/>
          <w:lang w:eastAsia="en-US"/>
        </w:rPr>
        <w:t>социокоммуникация</w:t>
      </w:r>
      <w:proofErr w:type="spellEnd"/>
      <w:r w:rsidRPr="006569BD">
        <w:rPr>
          <w:rFonts w:eastAsiaTheme="minorHAnsi"/>
          <w:sz w:val="24"/>
          <w:szCs w:val="24"/>
          <w:lang w:eastAsia="en-US"/>
        </w:rPr>
        <w:t>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Социальные доминанты коммуникации: особенности, социальная значимость,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основные группы.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proofErr w:type="spellStart"/>
      <w:r w:rsidRPr="006569BD">
        <w:rPr>
          <w:rFonts w:eastAsiaTheme="minorHAnsi"/>
          <w:sz w:val="24"/>
          <w:szCs w:val="24"/>
          <w:lang w:eastAsia="en-US"/>
        </w:rPr>
        <w:t>Стратификационная</w:t>
      </w:r>
      <w:proofErr w:type="spellEnd"/>
      <w:r w:rsidRPr="006569BD">
        <w:rPr>
          <w:rFonts w:eastAsiaTheme="minorHAnsi"/>
          <w:sz w:val="24"/>
          <w:szCs w:val="24"/>
          <w:lang w:eastAsia="en-US"/>
        </w:rPr>
        <w:t xml:space="preserve"> группа социальных доминант 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Ситуативная группа социальных доминант 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Оценочная группа социальных доминант 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Функциональная группа социальных доминант 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Системность коммуникации и виды коммуникативных систем: общая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характеристика.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Понятие системности и виды коммуникативных систем: сущностное содержание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и практическая результативность.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Система языка и коммуникативные системы в аспекте социологии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Уровни коммуникации и их критерии (сравнительный анализ).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Семиотический уровень коммуникации и его основные параметры.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Лингвистический уровень коммуникации и его коммуникативные единицы.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Металингвистический уровень коммуникации и его коммуникативные единицы.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Паралингвистический уровень коммуникации: природа, взаимодействие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вербальных и невербальных средств, типология коммуникативных единиц.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Природа, социальная значимость, теоретические аспекты изучения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синтетического уровня 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 xml:space="preserve">Личность – языковая личность – </w:t>
      </w:r>
      <w:proofErr w:type="spellStart"/>
      <w:r w:rsidRPr="006569BD">
        <w:rPr>
          <w:rFonts w:eastAsiaTheme="minorHAnsi"/>
          <w:sz w:val="24"/>
          <w:szCs w:val="24"/>
          <w:lang w:eastAsia="en-US"/>
        </w:rPr>
        <w:t>коммуникативность</w:t>
      </w:r>
      <w:proofErr w:type="spellEnd"/>
      <w:r w:rsidRPr="006569BD">
        <w:rPr>
          <w:rFonts w:eastAsiaTheme="minorHAnsi"/>
          <w:sz w:val="24"/>
          <w:szCs w:val="24"/>
          <w:lang w:eastAsia="en-US"/>
        </w:rPr>
        <w:t xml:space="preserve"> личности: аспект теории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proofErr w:type="spellStart"/>
      <w:r w:rsidRPr="006569BD">
        <w:rPr>
          <w:rFonts w:eastAsiaTheme="minorHAnsi"/>
          <w:sz w:val="24"/>
          <w:szCs w:val="24"/>
          <w:lang w:eastAsia="en-US"/>
        </w:rPr>
        <w:lastRenderedPageBreak/>
        <w:t>Типологизация</w:t>
      </w:r>
      <w:proofErr w:type="spellEnd"/>
      <w:r w:rsidRPr="006569BD">
        <w:rPr>
          <w:rFonts w:eastAsiaTheme="minorHAnsi"/>
          <w:sz w:val="24"/>
          <w:szCs w:val="24"/>
          <w:lang w:eastAsia="en-US"/>
        </w:rPr>
        <w:t xml:space="preserve"> </w:t>
      </w:r>
      <w:proofErr w:type="spellStart"/>
      <w:r w:rsidRPr="006569BD">
        <w:rPr>
          <w:rFonts w:eastAsiaTheme="minorHAnsi"/>
          <w:sz w:val="24"/>
          <w:szCs w:val="24"/>
          <w:lang w:eastAsia="en-US"/>
        </w:rPr>
        <w:t>социокоммуникации</w:t>
      </w:r>
      <w:proofErr w:type="spellEnd"/>
      <w:r w:rsidRPr="006569BD">
        <w:rPr>
          <w:rFonts w:eastAsiaTheme="minorHAnsi"/>
          <w:sz w:val="24"/>
          <w:szCs w:val="24"/>
          <w:lang w:eastAsia="en-US"/>
        </w:rPr>
        <w:t>: аспект прикладных задач теории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Сущность, функции, концепции и направления исследования синтетического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аспекта массовой 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Общее, особенное, единичное в методологии и общенаучные принципы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исследования социальной 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Частнонаучные методы исследования социальной 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Конкретно-специализи</w:t>
      </w:r>
      <w:r w:rsidR="006569BD">
        <w:rPr>
          <w:rFonts w:eastAsiaTheme="minorHAnsi"/>
          <w:sz w:val="24"/>
          <w:szCs w:val="24"/>
          <w:lang w:eastAsia="en-US"/>
        </w:rPr>
        <w:t xml:space="preserve">рованные методы исследования, </w:t>
      </w:r>
      <w:r w:rsidRPr="006569BD">
        <w:rPr>
          <w:rFonts w:eastAsiaTheme="minorHAnsi"/>
          <w:sz w:val="24"/>
          <w:szCs w:val="24"/>
          <w:lang w:eastAsia="en-US"/>
        </w:rPr>
        <w:t>социальной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коммуникации: общая характеристика.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Конкретно-специализированные методы исследования социальной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 xml:space="preserve">коммуникации: цель изучения и характер (с точки зрения стратификации, </w:t>
      </w:r>
      <w:proofErr w:type="spellStart"/>
      <w:r w:rsidRPr="006569BD">
        <w:rPr>
          <w:rFonts w:eastAsiaTheme="minorHAnsi"/>
          <w:sz w:val="24"/>
          <w:szCs w:val="24"/>
          <w:lang w:eastAsia="en-US"/>
        </w:rPr>
        <w:t>типологизации</w:t>
      </w:r>
      <w:proofErr w:type="spellEnd"/>
      <w:r w:rsidRPr="006569BD">
        <w:rPr>
          <w:rFonts w:eastAsiaTheme="minorHAnsi"/>
          <w:sz w:val="24"/>
          <w:szCs w:val="24"/>
          <w:lang w:eastAsia="en-US"/>
        </w:rPr>
        <w:t>,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видовой системности, способов реализации).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Конкретно-специализированные методы исследования социальной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коммуникация: выбор методов, последовательность, техника применения.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Философский и социологический аспекты теоретических моделей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Прикладные модели 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Модели массовой коммуникации: в аспектах социологии коммуникации и</w:t>
      </w:r>
      <w:r w:rsidR="006569BD">
        <w:rPr>
          <w:sz w:val="24"/>
          <w:szCs w:val="24"/>
        </w:rPr>
        <w:t xml:space="preserve"> </w:t>
      </w:r>
      <w:proofErr w:type="spellStart"/>
      <w:r w:rsidRPr="006569BD">
        <w:rPr>
          <w:rFonts w:eastAsiaTheme="minorHAnsi"/>
          <w:sz w:val="24"/>
          <w:szCs w:val="24"/>
          <w:lang w:eastAsia="en-US"/>
        </w:rPr>
        <w:t>коммуникативистики</w:t>
      </w:r>
      <w:proofErr w:type="spellEnd"/>
      <w:r w:rsidRPr="006569BD">
        <w:rPr>
          <w:rFonts w:eastAsiaTheme="minorHAnsi"/>
          <w:sz w:val="24"/>
          <w:szCs w:val="24"/>
          <w:lang w:eastAsia="en-US"/>
        </w:rPr>
        <w:t>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Модели коммуникации в массовой культуре: в аспектах теории коммуникации и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культурологии.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Пропагандистские кампании и психологические войны: в аспектах теории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 xml:space="preserve">коммуникации, социальной психологии, </w:t>
      </w:r>
      <w:proofErr w:type="spellStart"/>
      <w:r w:rsidRPr="006569BD">
        <w:rPr>
          <w:rFonts w:eastAsiaTheme="minorHAnsi"/>
          <w:sz w:val="24"/>
          <w:szCs w:val="24"/>
          <w:lang w:eastAsia="en-US"/>
        </w:rPr>
        <w:t>коммуникологии</w:t>
      </w:r>
      <w:proofErr w:type="spellEnd"/>
      <w:r w:rsidRPr="006569BD">
        <w:rPr>
          <w:rFonts w:eastAsiaTheme="minorHAnsi"/>
          <w:sz w:val="24"/>
          <w:szCs w:val="24"/>
          <w:lang w:eastAsia="en-US"/>
        </w:rPr>
        <w:t>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Коммуникативное пространство с точки зрения социальной коммуникации.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Виды коммуникации (вербальная, невербальная, ауди</w:t>
      </w:r>
      <w:proofErr w:type="gramStart"/>
      <w:r w:rsidRPr="006569BD">
        <w:rPr>
          <w:rFonts w:eastAsiaTheme="minorHAnsi"/>
          <w:sz w:val="24"/>
          <w:szCs w:val="24"/>
          <w:lang w:eastAsia="en-US"/>
        </w:rPr>
        <w:t>о-</w:t>
      </w:r>
      <w:proofErr w:type="gramEnd"/>
      <w:r w:rsidRPr="006569BD">
        <w:rPr>
          <w:rFonts w:eastAsiaTheme="minorHAnsi"/>
          <w:sz w:val="24"/>
          <w:szCs w:val="24"/>
          <w:lang w:eastAsia="en-US"/>
        </w:rPr>
        <w:t xml:space="preserve"> и визуальная): с точки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зрения теории коммуникации и психологии.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 xml:space="preserve">Виды коммуникации: </w:t>
      </w:r>
      <w:proofErr w:type="spellStart"/>
      <w:r w:rsidRPr="006569BD">
        <w:rPr>
          <w:rFonts w:eastAsiaTheme="minorHAnsi"/>
          <w:sz w:val="24"/>
          <w:szCs w:val="24"/>
          <w:lang w:eastAsia="en-US"/>
        </w:rPr>
        <w:t>перформансная</w:t>
      </w:r>
      <w:proofErr w:type="spellEnd"/>
      <w:r w:rsidRPr="006569BD">
        <w:rPr>
          <w:rFonts w:eastAsiaTheme="minorHAnsi"/>
          <w:sz w:val="24"/>
          <w:szCs w:val="24"/>
          <w:lang w:eastAsia="en-US"/>
        </w:rPr>
        <w:t xml:space="preserve">, мифологическая, художественная (с </w:t>
      </w:r>
      <w:proofErr w:type="spellStart"/>
      <w:r w:rsidRPr="006569BD">
        <w:rPr>
          <w:rFonts w:eastAsiaTheme="minorHAnsi"/>
          <w:sz w:val="24"/>
          <w:szCs w:val="24"/>
          <w:lang w:eastAsia="en-US"/>
        </w:rPr>
        <w:t>т.зр</w:t>
      </w:r>
      <w:proofErr w:type="spellEnd"/>
      <w:r w:rsidRPr="006569BD">
        <w:rPr>
          <w:rFonts w:eastAsiaTheme="minorHAnsi"/>
          <w:sz w:val="24"/>
          <w:szCs w:val="24"/>
          <w:lang w:eastAsia="en-US"/>
        </w:rPr>
        <w:t>.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наук коммуникативного цикла).</w:t>
      </w:r>
    </w:p>
    <w:p w:rsidR="006569BD" w:rsidRDefault="00E4660A" w:rsidP="006569BD">
      <w:pPr>
        <w:numPr>
          <w:ilvl w:val="0"/>
          <w:numId w:val="11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6569BD">
        <w:rPr>
          <w:rFonts w:eastAsiaTheme="minorHAnsi"/>
          <w:sz w:val="24"/>
          <w:szCs w:val="24"/>
          <w:lang w:eastAsia="en-US"/>
        </w:rPr>
        <w:t>Взаимодействие мифологических, политических, культурных сообщений в</w:t>
      </w:r>
      <w:r w:rsidR="006569BD">
        <w:rPr>
          <w:sz w:val="24"/>
          <w:szCs w:val="24"/>
        </w:rPr>
        <w:t xml:space="preserve"> </w:t>
      </w:r>
      <w:r w:rsidRPr="006569BD">
        <w:rPr>
          <w:rFonts w:eastAsiaTheme="minorHAnsi"/>
          <w:sz w:val="24"/>
          <w:szCs w:val="24"/>
          <w:lang w:eastAsia="en-US"/>
        </w:rPr>
        <w:t>рамках коммуникативного пространства: аспекты теории коммуникации.</w:t>
      </w:r>
    </w:p>
    <w:p w:rsidR="00E4660A" w:rsidRPr="002D0295" w:rsidRDefault="00E4660A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D91E16" w:rsidRPr="0074186C" w:rsidRDefault="00D91E16" w:rsidP="00D91E16">
      <w:pPr>
        <w:pStyle w:val="Style2"/>
        <w:widowControl/>
        <w:spacing w:line="240" w:lineRule="auto"/>
        <w:ind w:firstLine="567"/>
        <w:jc w:val="both"/>
      </w:pPr>
      <w:r>
        <w:t>Требования преподавателя</w:t>
      </w:r>
      <w:r w:rsidRPr="0074186C">
        <w:rPr>
          <w:i/>
        </w:rPr>
        <w:t>: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посещение лекционных и практических занятий по расписанию</w:t>
      </w:r>
      <w:r w:rsidRPr="0074186C">
        <w:rPr>
          <w:b/>
          <w:sz w:val="24"/>
          <w:szCs w:val="24"/>
        </w:rPr>
        <w:t xml:space="preserve"> </w:t>
      </w:r>
      <w:r w:rsidRPr="0074186C">
        <w:rPr>
          <w:sz w:val="24"/>
          <w:szCs w:val="24"/>
        </w:rPr>
        <w:t>является обязательным;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студенты, получившие средний рейтинг </w:t>
      </w:r>
      <w:proofErr w:type="spellStart"/>
      <w:r w:rsidRPr="0074186C">
        <w:rPr>
          <w:sz w:val="24"/>
          <w:szCs w:val="24"/>
        </w:rPr>
        <w:t>Р</w:t>
      </w:r>
      <w:r w:rsidRPr="0074186C">
        <w:rPr>
          <w:sz w:val="24"/>
          <w:szCs w:val="24"/>
          <w:vertAlign w:val="subscript"/>
        </w:rPr>
        <w:t>ср</w:t>
      </w:r>
      <w:proofErr w:type="spellEnd"/>
      <w:r w:rsidRPr="0074186C">
        <w:rPr>
          <w:sz w:val="24"/>
          <w:szCs w:val="24"/>
        </w:rPr>
        <w:t xml:space="preserve"> = (Р</w:t>
      </w:r>
      <w:proofErr w:type="gramStart"/>
      <w:r w:rsidRPr="0074186C">
        <w:rPr>
          <w:sz w:val="24"/>
          <w:szCs w:val="24"/>
          <w:vertAlign w:val="subscript"/>
        </w:rPr>
        <w:t>1</w:t>
      </w:r>
      <w:proofErr w:type="gramEnd"/>
      <w:r w:rsidRPr="0074186C">
        <w:rPr>
          <w:sz w:val="24"/>
          <w:szCs w:val="24"/>
        </w:rPr>
        <w:t xml:space="preserve"> +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>)/2 менее 50%, к экзамену не допускаются;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студент обязан приходить на занятия в деловой одежде.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D91E16" w:rsidRPr="0074186C" w:rsidRDefault="00D91E16" w:rsidP="00D91E16">
      <w:pPr>
        <w:pStyle w:val="af2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lastRenderedPageBreak/>
        <w:t>Оценка всех видов заданий осуществляется по 100-балльной системе.</w:t>
      </w:r>
    </w:p>
    <w:p w:rsidR="00D91E16" w:rsidRPr="0074186C" w:rsidRDefault="00D91E16" w:rsidP="00D91E16">
      <w:pPr>
        <w:pStyle w:val="af2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AE7D53" w:rsidRDefault="00D91E16" w:rsidP="00D91E16">
      <w:pPr>
        <w:pStyle w:val="af2"/>
        <w:spacing w:after="0"/>
        <w:ind w:firstLine="540"/>
        <w:rPr>
          <w:color w:val="000000"/>
          <w:spacing w:val="-2"/>
          <w:sz w:val="24"/>
          <w:szCs w:val="24"/>
        </w:rPr>
      </w:pPr>
      <w:r w:rsidRPr="001E1F06">
        <w:rPr>
          <w:bCs/>
          <w:sz w:val="24"/>
          <w:szCs w:val="24"/>
        </w:rPr>
        <w:t xml:space="preserve">Рубежный контроль знаний проводится на 7 и </w:t>
      </w:r>
      <w:r w:rsidRPr="001E1F06">
        <w:rPr>
          <w:bCs/>
          <w:sz w:val="24"/>
          <w:szCs w:val="24"/>
          <w:lang w:val="kk-KZ"/>
        </w:rPr>
        <w:t>15 недел</w:t>
      </w:r>
      <w:proofErr w:type="spellStart"/>
      <w:r w:rsidRPr="001E1F06">
        <w:rPr>
          <w:bCs/>
          <w:sz w:val="24"/>
          <w:szCs w:val="24"/>
        </w:rPr>
        <w:t>ях</w:t>
      </w:r>
      <w:proofErr w:type="spellEnd"/>
      <w:r w:rsidRPr="001E1F06">
        <w:rPr>
          <w:bCs/>
          <w:sz w:val="24"/>
          <w:szCs w:val="24"/>
        </w:rPr>
        <w:t xml:space="preserve"> семестра в форме тестирования. Рейтинг </w:t>
      </w:r>
      <w:r w:rsidRPr="001E1F06">
        <w:rPr>
          <w:color w:val="000000"/>
          <w:spacing w:val="11"/>
          <w:sz w:val="24"/>
          <w:szCs w:val="24"/>
          <w:lang w:val="kk-KZ"/>
        </w:rPr>
        <w:t>скл</w:t>
      </w:r>
      <w:proofErr w:type="spellStart"/>
      <w:r w:rsidRPr="001E1F06">
        <w:rPr>
          <w:color w:val="000000"/>
          <w:spacing w:val="-2"/>
          <w:sz w:val="24"/>
          <w:szCs w:val="24"/>
        </w:rPr>
        <w:t>адывается</w:t>
      </w:r>
      <w:proofErr w:type="spellEnd"/>
      <w:r w:rsidRPr="001E1F06">
        <w:rPr>
          <w:color w:val="000000"/>
          <w:spacing w:val="-2"/>
          <w:sz w:val="24"/>
          <w:szCs w:val="24"/>
        </w:rPr>
        <w:t>, исходя из следующих видов контроля</w:t>
      </w:r>
    </w:p>
    <w:p w:rsidR="00E4660A" w:rsidRPr="002D0295" w:rsidRDefault="00E4660A" w:rsidP="00D91E16">
      <w:pPr>
        <w:pStyle w:val="af2"/>
        <w:spacing w:after="0"/>
        <w:ind w:firstLine="540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756"/>
        <w:gridCol w:w="720"/>
        <w:gridCol w:w="720"/>
        <w:gridCol w:w="720"/>
        <w:gridCol w:w="835"/>
        <w:gridCol w:w="720"/>
        <w:gridCol w:w="720"/>
        <w:gridCol w:w="720"/>
      </w:tblGrid>
      <w:tr w:rsidR="00E4660A" w:rsidRPr="00002A76" w:rsidTr="00790EF9">
        <w:tc>
          <w:tcPr>
            <w:tcW w:w="2628" w:type="dxa"/>
            <w:vMerge w:val="restart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5911" w:type="dxa"/>
            <w:gridSpan w:val="8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 w:rsidRPr="00002A76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E4660A" w:rsidRPr="00002A76" w:rsidTr="00790EF9">
        <w:trPr>
          <w:cantSplit/>
          <w:trHeight w:val="1933"/>
        </w:trPr>
        <w:tc>
          <w:tcPr>
            <w:tcW w:w="2628" w:type="dxa"/>
            <w:vMerge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56" w:type="dxa"/>
            <w:shd w:val="clear" w:color="auto" w:fill="auto"/>
            <w:textDirection w:val="btLr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835" w:type="dxa"/>
            <w:shd w:val="clear" w:color="auto" w:fill="auto"/>
            <w:textDirection w:val="btLr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ind w:left="113" w:right="113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E4660A" w:rsidRPr="00002A76" w:rsidTr="00790EF9">
        <w:tc>
          <w:tcPr>
            <w:tcW w:w="2628" w:type="dxa"/>
            <w:shd w:val="clear" w:color="auto" w:fill="auto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 xml:space="preserve">Рейтинг1 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835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E4660A" w:rsidRPr="00002A76" w:rsidTr="00790EF9">
        <w:tc>
          <w:tcPr>
            <w:tcW w:w="2628" w:type="dxa"/>
            <w:shd w:val="clear" w:color="auto" w:fill="auto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835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790EF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E4660A" w:rsidRDefault="00E4660A" w:rsidP="00AE7D53">
      <w:pPr>
        <w:jc w:val="center"/>
        <w:rPr>
          <w:b/>
          <w:sz w:val="24"/>
          <w:szCs w:val="24"/>
        </w:rPr>
      </w:pPr>
    </w:p>
    <w:p w:rsidR="00E4660A" w:rsidRPr="0074186C" w:rsidRDefault="00E4660A" w:rsidP="00E4660A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74186C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E4660A" w:rsidRPr="0074186C" w:rsidRDefault="00E4660A" w:rsidP="00E4660A">
      <w:pPr>
        <w:pStyle w:val="af2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Итоговая оценка знаний студента по дисциплине включает:</w:t>
      </w:r>
    </w:p>
    <w:p w:rsidR="00E4660A" w:rsidRPr="0074186C" w:rsidRDefault="00E4660A" w:rsidP="00E4660A">
      <w:pPr>
        <w:pStyle w:val="af2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- 40% результата, полученного на экзамене;</w:t>
      </w:r>
    </w:p>
    <w:p w:rsidR="00E4660A" w:rsidRPr="0074186C" w:rsidRDefault="00E4660A" w:rsidP="00E4660A">
      <w:pPr>
        <w:pStyle w:val="af2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- 60% результатов текущей успеваемости.</w:t>
      </w:r>
    </w:p>
    <w:p w:rsidR="00E4660A" w:rsidRPr="0074186C" w:rsidRDefault="00E4660A" w:rsidP="00E4660A">
      <w:pPr>
        <w:pStyle w:val="af2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Формула подсчета итоговой оценки:</w:t>
      </w:r>
    </w:p>
    <w:p w:rsidR="00E4660A" w:rsidRPr="0074186C" w:rsidRDefault="00E4660A" w:rsidP="00E4660A">
      <w:pPr>
        <w:pStyle w:val="af2"/>
        <w:spacing w:after="0"/>
        <w:rPr>
          <w:sz w:val="24"/>
          <w:szCs w:val="24"/>
        </w:rPr>
      </w:pPr>
    </w:p>
    <w:p w:rsidR="00E4660A" w:rsidRPr="0074186C" w:rsidRDefault="00E4660A" w:rsidP="00E4660A">
      <w:pPr>
        <w:pStyle w:val="af2"/>
        <w:spacing w:after="0"/>
        <w:ind w:left="1416"/>
        <w:jc w:val="right"/>
        <w:rPr>
          <w:sz w:val="24"/>
          <w:szCs w:val="24"/>
        </w:rPr>
      </w:pPr>
      <w:r w:rsidRPr="00366DDE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pt;height:30pt" o:ole="">
            <v:imagedata r:id="rId12" o:title=""/>
          </v:shape>
          <o:OLEObject Type="Embed" ProgID="Equation.3" ShapeID="_x0000_i1025" DrawAspect="Content" ObjectID="_1508083692" r:id="rId13"/>
        </w:object>
      </w:r>
      <w:r w:rsidRPr="0074186C">
        <w:rPr>
          <w:sz w:val="24"/>
          <w:szCs w:val="24"/>
        </w:rPr>
        <w:t xml:space="preserve">, </w:t>
      </w:r>
      <w:r w:rsidRPr="0074186C">
        <w:rPr>
          <w:sz w:val="24"/>
          <w:szCs w:val="24"/>
        </w:rPr>
        <w:tab/>
      </w:r>
      <w:r w:rsidRPr="0074186C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4186C">
        <w:rPr>
          <w:sz w:val="24"/>
          <w:szCs w:val="24"/>
        </w:rPr>
        <w:tab/>
        <w:t>(1)</w:t>
      </w:r>
    </w:p>
    <w:p w:rsidR="00E4660A" w:rsidRPr="0074186C" w:rsidRDefault="00E4660A" w:rsidP="00E4660A">
      <w:pPr>
        <w:pStyle w:val="af2"/>
        <w:spacing w:after="0"/>
        <w:rPr>
          <w:sz w:val="24"/>
          <w:szCs w:val="24"/>
        </w:rPr>
      </w:pPr>
    </w:p>
    <w:p w:rsidR="00E4660A" w:rsidRPr="0074186C" w:rsidRDefault="00E4660A" w:rsidP="00E4660A">
      <w:pPr>
        <w:pStyle w:val="af2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где Р</w:t>
      </w:r>
      <w:proofErr w:type="gramStart"/>
      <w:r w:rsidRPr="0074186C">
        <w:rPr>
          <w:sz w:val="24"/>
          <w:szCs w:val="24"/>
          <w:vertAlign w:val="subscript"/>
        </w:rPr>
        <w:t>1</w:t>
      </w:r>
      <w:proofErr w:type="gramEnd"/>
      <w:r w:rsidRPr="0074186C">
        <w:rPr>
          <w:sz w:val="24"/>
          <w:szCs w:val="24"/>
        </w:rPr>
        <w:t>,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E4660A" w:rsidRPr="0074186C" w:rsidRDefault="00E4660A" w:rsidP="00E4660A">
      <w:pPr>
        <w:pStyle w:val="af2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Э – цифровой эквивалент оценки на экзамене.</w:t>
      </w:r>
    </w:p>
    <w:p w:rsidR="00E4660A" w:rsidRPr="00150120" w:rsidRDefault="00E4660A" w:rsidP="00E4660A">
      <w:pPr>
        <w:pStyle w:val="af2"/>
        <w:spacing w:after="0"/>
        <w:rPr>
          <w:sz w:val="24"/>
          <w:szCs w:val="24"/>
        </w:rPr>
      </w:pPr>
    </w:p>
    <w:p w:rsidR="00E4660A" w:rsidRPr="0074186C" w:rsidRDefault="00E4660A" w:rsidP="00E4660A">
      <w:pPr>
        <w:pStyle w:val="af2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Итоговая буквенная оценка и ее цифровой эквивалент в баллах:</w:t>
      </w:r>
    </w:p>
    <w:p w:rsidR="00E4660A" w:rsidRPr="0074186C" w:rsidRDefault="00E4660A" w:rsidP="00E4660A">
      <w:pPr>
        <w:pStyle w:val="af2"/>
        <w:spacing w:after="0"/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239"/>
      </w:tblGrid>
      <w:tr w:rsidR="00E4660A" w:rsidRPr="00002A76" w:rsidTr="00790EF9">
        <w:tc>
          <w:tcPr>
            <w:tcW w:w="1548" w:type="dxa"/>
            <w:vAlign w:val="center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Оценка</w:t>
            </w:r>
          </w:p>
          <w:p w:rsidR="00E4660A" w:rsidRPr="00002A76" w:rsidRDefault="00E4660A" w:rsidP="00790EF9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Оценка</w:t>
            </w:r>
          </w:p>
          <w:p w:rsidR="00E4660A" w:rsidRPr="00002A76" w:rsidRDefault="00E4660A" w:rsidP="00790EF9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по традиционной</w:t>
            </w:r>
          </w:p>
          <w:p w:rsidR="00E4660A" w:rsidRPr="00002A76" w:rsidRDefault="00E4660A" w:rsidP="00790EF9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системе</w:t>
            </w:r>
          </w:p>
        </w:tc>
      </w:tr>
      <w:tr w:rsidR="00E4660A" w:rsidRPr="00002A76" w:rsidTr="00790EF9">
        <w:trPr>
          <w:cantSplit/>
        </w:trPr>
        <w:tc>
          <w:tcPr>
            <w:tcW w:w="1548" w:type="dxa"/>
          </w:tcPr>
          <w:p w:rsidR="00E4660A" w:rsidRPr="00002A76" w:rsidRDefault="00E4660A" w:rsidP="00790EF9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отлично</w:t>
            </w:r>
          </w:p>
        </w:tc>
      </w:tr>
      <w:tr w:rsidR="00E4660A" w:rsidRPr="00002A76" w:rsidTr="00790EF9">
        <w:trPr>
          <w:cantSplit/>
        </w:trPr>
        <w:tc>
          <w:tcPr>
            <w:tcW w:w="1548" w:type="dxa"/>
          </w:tcPr>
          <w:p w:rsidR="00E4660A" w:rsidRPr="00002A76" w:rsidRDefault="00E4660A" w:rsidP="00790EF9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4660A" w:rsidRPr="00002A76" w:rsidTr="00790EF9">
        <w:trPr>
          <w:cantSplit/>
        </w:trPr>
        <w:tc>
          <w:tcPr>
            <w:tcW w:w="1548" w:type="dxa"/>
          </w:tcPr>
          <w:p w:rsidR="00E4660A" w:rsidRPr="00002A76" w:rsidRDefault="00E4660A" w:rsidP="00790EF9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хорошо</w:t>
            </w:r>
          </w:p>
        </w:tc>
      </w:tr>
      <w:tr w:rsidR="00E4660A" w:rsidRPr="00002A76" w:rsidTr="00790EF9">
        <w:trPr>
          <w:cantSplit/>
        </w:trPr>
        <w:tc>
          <w:tcPr>
            <w:tcW w:w="1548" w:type="dxa"/>
          </w:tcPr>
          <w:p w:rsidR="00E4660A" w:rsidRPr="00002A76" w:rsidRDefault="00E4660A" w:rsidP="00790EF9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4660A" w:rsidRPr="00002A76" w:rsidTr="00790EF9">
        <w:trPr>
          <w:cantSplit/>
        </w:trPr>
        <w:tc>
          <w:tcPr>
            <w:tcW w:w="1548" w:type="dxa"/>
          </w:tcPr>
          <w:p w:rsidR="00E4660A" w:rsidRPr="00002A76" w:rsidRDefault="00E4660A" w:rsidP="00790EF9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4660A" w:rsidRPr="00002A76" w:rsidTr="00790EF9">
        <w:trPr>
          <w:cantSplit/>
        </w:trPr>
        <w:tc>
          <w:tcPr>
            <w:tcW w:w="1548" w:type="dxa"/>
          </w:tcPr>
          <w:p w:rsidR="00E4660A" w:rsidRPr="00002A76" w:rsidRDefault="00E4660A" w:rsidP="00790EF9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удовлетворительно</w:t>
            </w:r>
          </w:p>
        </w:tc>
      </w:tr>
      <w:tr w:rsidR="00E4660A" w:rsidRPr="00002A76" w:rsidTr="00790EF9">
        <w:trPr>
          <w:cantSplit/>
        </w:trPr>
        <w:tc>
          <w:tcPr>
            <w:tcW w:w="1548" w:type="dxa"/>
          </w:tcPr>
          <w:p w:rsidR="00E4660A" w:rsidRPr="00002A76" w:rsidRDefault="00E4660A" w:rsidP="00790EF9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4660A" w:rsidRPr="00002A76" w:rsidTr="00790EF9">
        <w:trPr>
          <w:cantSplit/>
        </w:trPr>
        <w:tc>
          <w:tcPr>
            <w:tcW w:w="1548" w:type="dxa"/>
          </w:tcPr>
          <w:p w:rsidR="00E4660A" w:rsidRPr="00002A76" w:rsidRDefault="00E4660A" w:rsidP="00790EF9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4660A" w:rsidRPr="00002A76" w:rsidTr="00790EF9">
        <w:trPr>
          <w:cantSplit/>
        </w:trPr>
        <w:tc>
          <w:tcPr>
            <w:tcW w:w="1548" w:type="dxa"/>
          </w:tcPr>
          <w:p w:rsidR="00E4660A" w:rsidRPr="00002A76" w:rsidRDefault="00E4660A" w:rsidP="00790EF9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  <w:lang w:val="en-US"/>
              </w:rPr>
              <w:t>D</w:t>
            </w:r>
            <w:r w:rsidRPr="00002A76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4660A" w:rsidRPr="00002A76" w:rsidTr="00790EF9">
        <w:trPr>
          <w:cantSplit/>
        </w:trPr>
        <w:tc>
          <w:tcPr>
            <w:tcW w:w="1548" w:type="dxa"/>
          </w:tcPr>
          <w:p w:rsidR="00E4660A" w:rsidRPr="00002A76" w:rsidRDefault="00E4660A" w:rsidP="00790EF9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4660A" w:rsidRPr="00002A76" w:rsidTr="00790EF9">
        <w:tc>
          <w:tcPr>
            <w:tcW w:w="1548" w:type="dxa"/>
          </w:tcPr>
          <w:p w:rsidR="00E4660A" w:rsidRPr="00002A76" w:rsidRDefault="00E4660A" w:rsidP="00790EF9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E4660A" w:rsidRPr="00002A76" w:rsidRDefault="00E4660A" w:rsidP="00790EF9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E4660A" w:rsidRDefault="00E4660A" w:rsidP="00AE7D53">
      <w:pPr>
        <w:jc w:val="center"/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lastRenderedPageBreak/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840507" w:rsidRPr="00840507" w:rsidRDefault="00840507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840507">
        <w:t xml:space="preserve">Общепсихологический подход к общению. </w:t>
      </w:r>
    </w:p>
    <w:p w:rsidR="00840507" w:rsidRPr="00840507" w:rsidRDefault="00840507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840507">
        <w:t xml:space="preserve">Психолого-педагогический подход к общению </w:t>
      </w:r>
    </w:p>
    <w:p w:rsidR="00840507" w:rsidRPr="00840507" w:rsidRDefault="00840507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840507">
        <w:t>Связь общения и деятельности: общения как деятельность.</w:t>
      </w:r>
    </w:p>
    <w:p w:rsidR="00840507" w:rsidRPr="00840507" w:rsidRDefault="00840507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840507">
        <w:t xml:space="preserve">Специфика межличностной коммуникации. </w:t>
      </w:r>
    </w:p>
    <w:p w:rsidR="00840507" w:rsidRPr="00840507" w:rsidRDefault="00840507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840507">
        <w:t>Факторы эффективности коммуникации.</w:t>
      </w:r>
    </w:p>
    <w:p w:rsidR="00840507" w:rsidRPr="00840507" w:rsidRDefault="00840507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840507">
        <w:t>Виды невербальной коммуникации.</w:t>
      </w:r>
    </w:p>
    <w:p w:rsidR="00840507" w:rsidRPr="00840507" w:rsidRDefault="00840507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840507">
        <w:t>Особенности педагогического общения.</w:t>
      </w:r>
    </w:p>
    <w:p w:rsidR="00840507" w:rsidRPr="00840507" w:rsidRDefault="00840507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840507">
        <w:t>Направленность педагогического общения.</w:t>
      </w:r>
    </w:p>
    <w:p w:rsidR="00840507" w:rsidRPr="00840507" w:rsidRDefault="00840507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840507">
        <w:t>Факторы социальн</w:t>
      </w:r>
      <w:proofErr w:type="gramStart"/>
      <w:r w:rsidRPr="00840507">
        <w:t>о-</w:t>
      </w:r>
      <w:proofErr w:type="gramEnd"/>
      <w:r w:rsidRPr="00840507">
        <w:t xml:space="preserve"> перцептивных искажений. </w:t>
      </w:r>
    </w:p>
    <w:p w:rsidR="00840507" w:rsidRPr="00840507" w:rsidRDefault="00840507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840507">
        <w:t>Коммуникативные умения, навыки и их характер.</w:t>
      </w:r>
    </w:p>
    <w:p w:rsidR="00840507" w:rsidRPr="00840507" w:rsidRDefault="00840507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840507">
        <w:t>Личностные показатели, наиболее значимые для общения.</w:t>
      </w:r>
    </w:p>
    <w:p w:rsidR="00840507" w:rsidRPr="00840507" w:rsidRDefault="00840507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840507">
        <w:t>Механизмы межличностного восприятия в процессе общения.</w:t>
      </w:r>
    </w:p>
    <w:p w:rsidR="00392166" w:rsidRPr="00392166" w:rsidRDefault="00840507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840507">
        <w:t xml:space="preserve">Характеристика основных типов речевого воздействия. </w:t>
      </w:r>
    </w:p>
    <w:p w:rsidR="00392166" w:rsidRPr="00392166" w:rsidRDefault="00840507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Функ</w:t>
      </w:r>
      <w:r w:rsidR="00392166">
        <w:t>ции педагогического общения.</w:t>
      </w:r>
    </w:p>
    <w:p w:rsidR="00392166" w:rsidRPr="00392166" w:rsidRDefault="00840507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Виды, формы и типы педагогического общения.</w:t>
      </w:r>
      <w:r w:rsidR="00392166" w:rsidRPr="00392166">
        <w:t xml:space="preserve"> Педа</w:t>
      </w:r>
      <w:r w:rsidR="00392166">
        <w:t>гогическое общение и его стили.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Установки, стереотипы и психолог</w:t>
      </w:r>
      <w:r>
        <w:t>ический климат в коллективе.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Модель профессионал</w:t>
      </w:r>
      <w:r>
        <w:t>ьно-педагогического общения.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Культ</w:t>
      </w:r>
      <w:r>
        <w:t>ура педагогического общения.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 xml:space="preserve">Факторы, качества, правила и условия, обеспечивающие эффективность педагогического общения. </w:t>
      </w:r>
      <w:r>
        <w:t>Аспекты общения.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Психологические средства</w:t>
      </w:r>
      <w:r>
        <w:t xml:space="preserve"> формирования образов людей.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>
        <w:t>Причины ошибок восприятия.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Методы взаимного познания (наблюдение, беседа). Комм</w:t>
      </w:r>
      <w:r>
        <w:t>уникация как обмен информацией.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Речь как глав</w:t>
      </w:r>
      <w:r>
        <w:t>ное средство взаимодействия.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Понимание-непонимани</w:t>
      </w:r>
      <w:r>
        <w:t>е в процессе взаимодействия.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>
        <w:t>Устное выступление.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Речь и личность. Интерактивная сторона общ</w:t>
      </w:r>
      <w:r>
        <w:t>ения и типы поведения в ней.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>
        <w:t>Схемы общения-диалога.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Фазы и факторы, обуславливающие эфф</w:t>
      </w:r>
      <w:r>
        <w:t>ективность делового общения.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Пути ов</w:t>
      </w:r>
      <w:r>
        <w:t>ладения мастерством общения.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Спор и правила его ведения. Общая теория конфликта: структура, динамика</w:t>
      </w:r>
      <w:r>
        <w:t>, типология, функции и причины.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Страт</w:t>
      </w:r>
      <w:r>
        <w:t>егии поведения в конфликтах.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Правила поведе</w:t>
      </w:r>
      <w:r>
        <w:t>ния в конфликтных ситуациях.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>
        <w:t>Типы конфликтных личностей.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Резул</w:t>
      </w:r>
      <w:r>
        <w:t>ьтаты управления конфликтом.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Картография конфликта. Осн</w:t>
      </w:r>
      <w:r>
        <w:t>овные понятия делового общения.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>
        <w:t>Виды делового общения.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Деловой эт</w:t>
      </w:r>
      <w:r>
        <w:t>икет и его основные правила.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К</w:t>
      </w:r>
      <w:r>
        <w:t>ультура телефонного общения.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>
        <w:t>Правила деловой переписки.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 xml:space="preserve">Внешний облик делового человека. </w:t>
      </w:r>
      <w:r>
        <w:t>Основные виды убеждения.</w:t>
      </w:r>
    </w:p>
    <w:p w:rsidR="00392166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 w:rsidRPr="00392166">
        <w:t>Условия и правила убеждения.</w:t>
      </w:r>
    </w:p>
    <w:p w:rsidR="00840507" w:rsidRPr="00392166" w:rsidRDefault="00392166" w:rsidP="00392166">
      <w:pPr>
        <w:pStyle w:val="afa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color w:val="000000"/>
          <w:szCs w:val="28"/>
        </w:rPr>
      </w:pPr>
      <w:r>
        <w:t>Как слушать собеседника.</w:t>
      </w:r>
      <w:r w:rsidR="00807A89">
        <w:t xml:space="preserve"> </w:t>
      </w:r>
      <w:r w:rsidRPr="00392166">
        <w:t>Как критиковать.</w:t>
      </w:r>
    </w:p>
    <w:p w:rsidR="00840507" w:rsidRPr="00840507" w:rsidRDefault="00840507" w:rsidP="00840507">
      <w:pPr>
        <w:pStyle w:val="afa"/>
        <w:jc w:val="both"/>
        <w:rPr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AE7D53" w:rsidRPr="00133768" w:rsidRDefault="00AE7D53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Указываются м</w:t>
      </w:r>
      <w:r w:rsidRPr="00133768">
        <w:rPr>
          <w:sz w:val="24"/>
          <w:szCs w:val="24"/>
        </w:rPr>
        <w:t>етоды (технологии) обучения, использ</w:t>
      </w:r>
      <w:r>
        <w:rPr>
          <w:sz w:val="24"/>
          <w:szCs w:val="24"/>
        </w:rPr>
        <w:t xml:space="preserve">уемые </w:t>
      </w:r>
      <w:r w:rsidRPr="00133768">
        <w:rPr>
          <w:sz w:val="24"/>
          <w:szCs w:val="24"/>
        </w:rPr>
        <w:t xml:space="preserve">в ходе преподавания дисциплины. В числе эффективных педагогических методик и технологий, способствующих вовлечению </w:t>
      </w:r>
      <w:r>
        <w:rPr>
          <w:sz w:val="24"/>
          <w:szCs w:val="24"/>
        </w:rPr>
        <w:t>обучающихся</w:t>
      </w:r>
      <w:r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>
        <w:rPr>
          <w:sz w:val="24"/>
          <w:szCs w:val="24"/>
        </w:rPr>
        <w:t>бразных задач, следует выделить: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технологии проблемн</w:t>
      </w:r>
      <w:proofErr w:type="gramStart"/>
      <w:r w:rsidRPr="00133768"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и проектно- ориентированного</w:t>
      </w:r>
      <w:r w:rsidRPr="00133768"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(дискуссия, пресс-конференция, мозговой штурм, учебные дебаты и другие активные формы и методы)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>;</w:t>
      </w:r>
    </w:p>
    <w:p w:rsidR="00AE7D53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игровые технологии, в рамках которых </w:t>
      </w:r>
      <w:r>
        <w:rPr>
          <w:sz w:val="24"/>
          <w:szCs w:val="24"/>
        </w:rPr>
        <w:t>обучающиеся</w:t>
      </w:r>
      <w:r w:rsidRPr="00133768">
        <w:rPr>
          <w:sz w:val="24"/>
          <w:szCs w:val="24"/>
        </w:rPr>
        <w:t xml:space="preserve"> участвуют в </w:t>
      </w:r>
      <w:r w:rsidRPr="00133768">
        <w:rPr>
          <w:bCs/>
          <w:sz w:val="24"/>
          <w:szCs w:val="24"/>
        </w:rPr>
        <w:t>деловых, ролевых, имитационных играх</w:t>
      </w:r>
      <w:r>
        <w:rPr>
          <w:bCs/>
          <w:sz w:val="24"/>
          <w:szCs w:val="24"/>
        </w:rPr>
        <w:t>;</w:t>
      </w:r>
    </w:p>
    <w:p w:rsidR="00AE7D53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  <w:t>- информационно-коммуникационные (в том числе  дистанционные образовательные) технологии.</w:t>
      </w:r>
    </w:p>
    <w:p w:rsidR="00E4660A" w:rsidRPr="003465BB" w:rsidRDefault="00E4660A" w:rsidP="00E4660A">
      <w:pPr>
        <w:pStyle w:val="Default"/>
        <w:ind w:firstLine="567"/>
        <w:jc w:val="both"/>
      </w:pPr>
      <w:r w:rsidRPr="003465BB">
        <w:t xml:space="preserve">Указываются методы (технологии) обучения, используемые в ходе преподавания дисциплины. 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разнообразных задач, следует выделить: </w:t>
      </w:r>
    </w:p>
    <w:p w:rsidR="00E4660A" w:rsidRPr="003465BB" w:rsidRDefault="00E4660A" w:rsidP="00E4660A">
      <w:pPr>
        <w:pStyle w:val="Default"/>
        <w:ind w:firstLine="567"/>
        <w:jc w:val="both"/>
      </w:pPr>
      <w:r w:rsidRPr="003465BB">
        <w:t>- технологии проблемн</w:t>
      </w:r>
      <w:proofErr w:type="gramStart"/>
      <w:r w:rsidRPr="003465BB">
        <w:t>о-</w:t>
      </w:r>
      <w:proofErr w:type="gramEnd"/>
      <w:r w:rsidRPr="003465BB">
        <w:t xml:space="preserve"> и проектно- ориентированного обучения; </w:t>
      </w:r>
    </w:p>
    <w:p w:rsidR="00E4660A" w:rsidRPr="003465BB" w:rsidRDefault="00E4660A" w:rsidP="00E4660A">
      <w:pPr>
        <w:pStyle w:val="Default"/>
        <w:ind w:firstLine="567"/>
        <w:jc w:val="both"/>
      </w:pPr>
      <w:r w:rsidRPr="003465BB">
        <w:t xml:space="preserve">- технологии учебно-исследовательской деятельности; </w:t>
      </w:r>
    </w:p>
    <w:p w:rsidR="00E4660A" w:rsidRPr="003465BB" w:rsidRDefault="00E4660A" w:rsidP="00E4660A">
      <w:pPr>
        <w:pStyle w:val="Default"/>
        <w:ind w:firstLine="567"/>
        <w:jc w:val="both"/>
      </w:pPr>
      <w:r w:rsidRPr="003465BB">
        <w:t xml:space="preserve">- коммуникативные технологии (дискуссия, пресс-конференция, мозговой штурм, учебные дебаты и другие активные формы и методы); </w:t>
      </w:r>
    </w:p>
    <w:p w:rsidR="00E4660A" w:rsidRPr="003465BB" w:rsidRDefault="00E4660A" w:rsidP="00E4660A">
      <w:pPr>
        <w:pStyle w:val="Default"/>
        <w:ind w:firstLine="567"/>
        <w:jc w:val="both"/>
      </w:pPr>
      <w:r w:rsidRPr="003465BB">
        <w:t xml:space="preserve">- метод кейсов (анализ ситуации); </w:t>
      </w:r>
    </w:p>
    <w:p w:rsidR="00E4660A" w:rsidRPr="003465BB" w:rsidRDefault="00E4660A" w:rsidP="00E4660A">
      <w:pPr>
        <w:pStyle w:val="Default"/>
        <w:ind w:firstLine="567"/>
        <w:jc w:val="both"/>
      </w:pPr>
      <w:r w:rsidRPr="003465BB">
        <w:t xml:space="preserve">- игровые технологии, в рамках которых обучающиеся участвуют в деловых, ролевых, имитационных играх; </w:t>
      </w:r>
    </w:p>
    <w:p w:rsidR="00E4660A" w:rsidRPr="003465BB" w:rsidRDefault="00E4660A" w:rsidP="00E4660A">
      <w:pPr>
        <w:pStyle w:val="Default"/>
        <w:ind w:firstLine="567"/>
        <w:jc w:val="both"/>
      </w:pPr>
      <w:r w:rsidRPr="003465BB">
        <w:t xml:space="preserve">- информационно-коммуникационные (в том числе дистанционные образовательные) технологии. 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>
        <w:rPr>
          <w:szCs w:val="28"/>
        </w:rPr>
        <w:t xml:space="preserve"> 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666C78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1134" w:right="127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5F5" w:rsidRDefault="00E465F5" w:rsidP="00AE7D53">
      <w:r>
        <w:separator/>
      </w:r>
    </w:p>
  </w:endnote>
  <w:endnote w:type="continuationSeparator" w:id="0">
    <w:p w:rsidR="00E465F5" w:rsidRDefault="00E465F5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2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-Italic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171" w:rsidRDefault="002B417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171" w:rsidRDefault="002B4171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171" w:rsidRDefault="002B417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5F5" w:rsidRDefault="00E465F5" w:rsidP="00AE7D53">
      <w:r>
        <w:separator/>
      </w:r>
    </w:p>
  </w:footnote>
  <w:footnote w:type="continuationSeparator" w:id="0">
    <w:p w:rsidR="00E465F5" w:rsidRDefault="00E465F5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2B4171" w:rsidTr="009E558B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B4171" w:rsidRDefault="002B4171" w:rsidP="009E558B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10418841" wp14:editId="3D14D724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2B4171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2B4171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B4171" w:rsidRPr="006336FF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2B4171" w:rsidRPr="006336FF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2B4171" w:rsidTr="009E558B">
      <w:trPr>
        <w:cantSplit/>
        <w:trHeight w:val="585"/>
      </w:trPr>
      <w:tc>
        <w:tcPr>
          <w:tcW w:w="1153" w:type="dxa"/>
          <w:vMerge/>
        </w:tcPr>
        <w:p w:rsidR="002B4171" w:rsidRDefault="002B4171" w:rsidP="009E558B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2B4171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B4171" w:rsidRDefault="002B4171" w:rsidP="009E558B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2B4171" w:rsidRPr="00810B98" w:rsidRDefault="002B4171" w:rsidP="009E558B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2B4171" w:rsidRPr="00AE7D53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2B4171" w:rsidRPr="00917D32" w:rsidRDefault="002B4171" w:rsidP="009E558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2B4171" w:rsidRPr="006336FF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B4171" w:rsidRPr="006336FF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07A89">
            <w:rPr>
              <w:rFonts w:ascii="Tahoma" w:hAnsi="Tahoma" w:cs="Tahoma"/>
              <w:b/>
              <w:bCs/>
              <w:noProof/>
              <w:sz w:val="16"/>
            </w:rPr>
            <w:t>20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2B4171" w:rsidRPr="00266724" w:rsidRDefault="002B4171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2B4171" w:rsidTr="009E558B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B4171" w:rsidRDefault="002B4171" w:rsidP="009E558B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06A4FF4B" wp14:editId="02E29779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2B4171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2B4171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B4171" w:rsidRDefault="002B4171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2B4171" w:rsidTr="009E558B">
      <w:trPr>
        <w:cantSplit/>
        <w:trHeight w:val="585"/>
      </w:trPr>
      <w:tc>
        <w:tcPr>
          <w:tcW w:w="1153" w:type="dxa"/>
          <w:vMerge/>
        </w:tcPr>
        <w:p w:rsidR="002B4171" w:rsidRDefault="002B4171" w:rsidP="009E558B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2B4171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B4171" w:rsidRDefault="002B4171" w:rsidP="009E558B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2B4171" w:rsidRPr="00810B98" w:rsidRDefault="002B4171" w:rsidP="009E558B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2B4171" w:rsidRPr="00EC2318" w:rsidRDefault="002B4171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2B4171" w:rsidRPr="00EC2318" w:rsidRDefault="002B4171" w:rsidP="009E558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2B4171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B4171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64E70"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64E70">
            <w:rPr>
              <w:rFonts w:ascii="Tahoma" w:hAnsi="Tahoma" w:cs="Tahoma"/>
              <w:b/>
              <w:bCs/>
              <w:noProof/>
              <w:sz w:val="16"/>
            </w:rPr>
            <w:t>20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2B4171" w:rsidRPr="00266724" w:rsidRDefault="002B4171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2B4171" w:rsidTr="009E558B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B4171" w:rsidRDefault="002B4171" w:rsidP="009E558B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18376ABA" wp14:editId="21061BDE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2B4171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2B4171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B4171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2B4171" w:rsidTr="009E558B">
      <w:trPr>
        <w:cantSplit/>
        <w:trHeight w:val="585"/>
      </w:trPr>
      <w:tc>
        <w:tcPr>
          <w:tcW w:w="1153" w:type="dxa"/>
          <w:vMerge/>
        </w:tcPr>
        <w:p w:rsidR="002B4171" w:rsidRDefault="002B4171" w:rsidP="009E558B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2B4171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B4171" w:rsidRDefault="002B4171" w:rsidP="009E558B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2B4171" w:rsidRPr="00810B98" w:rsidRDefault="002B4171" w:rsidP="009E558B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2B4171" w:rsidRDefault="002B4171" w:rsidP="009E558B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2B4171" w:rsidRPr="000B107E" w:rsidRDefault="002B4171" w:rsidP="009E558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2B4171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B4171" w:rsidRDefault="002B4171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64E70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64E70">
            <w:rPr>
              <w:rFonts w:ascii="Tahoma" w:hAnsi="Tahoma" w:cs="Tahoma"/>
              <w:b/>
              <w:bCs/>
              <w:noProof/>
              <w:sz w:val="16"/>
            </w:rPr>
            <w:t>20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2B4171" w:rsidRPr="00CB6F47" w:rsidRDefault="002B4171" w:rsidP="009E558B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">
    <w:nsid w:val="37556B34"/>
    <w:multiLevelType w:val="hybridMultilevel"/>
    <w:tmpl w:val="0696EB78"/>
    <w:lvl w:ilvl="0" w:tplc="E6363D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AC62E3"/>
    <w:multiLevelType w:val="hybridMultilevel"/>
    <w:tmpl w:val="F19EED72"/>
    <w:lvl w:ilvl="0" w:tplc="E6363DD0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44122924"/>
    <w:multiLevelType w:val="hybridMultilevel"/>
    <w:tmpl w:val="ABFC8B7A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47456052"/>
    <w:multiLevelType w:val="multilevel"/>
    <w:tmpl w:val="E1647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CB806E6"/>
    <w:multiLevelType w:val="hybridMultilevel"/>
    <w:tmpl w:val="966EA3C0"/>
    <w:lvl w:ilvl="0" w:tplc="D32604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72D214C"/>
    <w:multiLevelType w:val="hybridMultilevel"/>
    <w:tmpl w:val="70AABF5E"/>
    <w:lvl w:ilvl="0" w:tplc="E6363DD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BC721A7"/>
    <w:multiLevelType w:val="hybridMultilevel"/>
    <w:tmpl w:val="ABFC8B7A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783B2F76"/>
    <w:multiLevelType w:val="hybridMultilevel"/>
    <w:tmpl w:val="E1C0146A"/>
    <w:lvl w:ilvl="0" w:tplc="E6363DD0">
      <w:start w:val="1"/>
      <w:numFmt w:val="decimal"/>
      <w:lvlText w:val="%1"/>
      <w:lvlJc w:val="left"/>
      <w:pPr>
        <w:tabs>
          <w:tab w:val="num" w:pos="927"/>
        </w:tabs>
        <w:ind w:left="0" w:firstLine="567"/>
      </w:pPr>
      <w:rPr>
        <w:rFonts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sz w:val="20"/>
        <w:u w:val="none"/>
        <w:effect w:val="none"/>
        <w:vertAlign w:val="baseline"/>
        <w:specVanish w:val="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DDF1510"/>
    <w:multiLevelType w:val="hybridMultilevel"/>
    <w:tmpl w:val="70AABF5E"/>
    <w:lvl w:ilvl="0" w:tplc="E6363DD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DEA4CE3"/>
    <w:multiLevelType w:val="hybridMultilevel"/>
    <w:tmpl w:val="ABFC8B7A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"/>
  </w:num>
  <w:num w:numId="2">
    <w:abstractNumId w:val="10"/>
  </w:num>
  <w:num w:numId="3">
    <w:abstractNumId w:val="12"/>
  </w:num>
  <w:num w:numId="4">
    <w:abstractNumId w:val="8"/>
  </w:num>
  <w:num w:numId="5">
    <w:abstractNumId w:val="4"/>
  </w:num>
  <w:num w:numId="6">
    <w:abstractNumId w:val="5"/>
  </w:num>
  <w:num w:numId="7">
    <w:abstractNumId w:val="3"/>
  </w:num>
  <w:num w:numId="8">
    <w:abstractNumId w:val="9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1"/>
  </w:num>
  <w:num w:numId="12">
    <w:abstractNumId w:val="7"/>
  </w:num>
  <w:num w:numId="1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724C"/>
    <w:rsid w:val="00007860"/>
    <w:rsid w:val="00016DFD"/>
    <w:rsid w:val="00045CA9"/>
    <w:rsid w:val="00046C11"/>
    <w:rsid w:val="000557C3"/>
    <w:rsid w:val="00086512"/>
    <w:rsid w:val="00096116"/>
    <w:rsid w:val="000A16C8"/>
    <w:rsid w:val="000A752B"/>
    <w:rsid w:val="000B107E"/>
    <w:rsid w:val="0012691E"/>
    <w:rsid w:val="001511E6"/>
    <w:rsid w:val="001A2CC7"/>
    <w:rsid w:val="001A4818"/>
    <w:rsid w:val="001E3FD6"/>
    <w:rsid w:val="00212236"/>
    <w:rsid w:val="0023595F"/>
    <w:rsid w:val="00240551"/>
    <w:rsid w:val="002574EE"/>
    <w:rsid w:val="002B4171"/>
    <w:rsid w:val="00306A46"/>
    <w:rsid w:val="003366EC"/>
    <w:rsid w:val="00392166"/>
    <w:rsid w:val="00402867"/>
    <w:rsid w:val="00480D3F"/>
    <w:rsid w:val="004B50B0"/>
    <w:rsid w:val="004C47C7"/>
    <w:rsid w:val="00532997"/>
    <w:rsid w:val="0055626B"/>
    <w:rsid w:val="005C2A4B"/>
    <w:rsid w:val="005C5A1C"/>
    <w:rsid w:val="005D7D27"/>
    <w:rsid w:val="005E5AC9"/>
    <w:rsid w:val="0060146D"/>
    <w:rsid w:val="00621CCA"/>
    <w:rsid w:val="00651892"/>
    <w:rsid w:val="006569BD"/>
    <w:rsid w:val="00666C78"/>
    <w:rsid w:val="00670C30"/>
    <w:rsid w:val="006F0166"/>
    <w:rsid w:val="00705695"/>
    <w:rsid w:val="00751246"/>
    <w:rsid w:val="008070FE"/>
    <w:rsid w:val="00807A89"/>
    <w:rsid w:val="0082639F"/>
    <w:rsid w:val="00840507"/>
    <w:rsid w:val="00844E91"/>
    <w:rsid w:val="00893137"/>
    <w:rsid w:val="008F2BDD"/>
    <w:rsid w:val="00937B93"/>
    <w:rsid w:val="00981612"/>
    <w:rsid w:val="0098281F"/>
    <w:rsid w:val="009A0E08"/>
    <w:rsid w:val="009B3B4A"/>
    <w:rsid w:val="009E558B"/>
    <w:rsid w:val="00A36A03"/>
    <w:rsid w:val="00A60F33"/>
    <w:rsid w:val="00A64E70"/>
    <w:rsid w:val="00A7104E"/>
    <w:rsid w:val="00AE7D53"/>
    <w:rsid w:val="00B0334D"/>
    <w:rsid w:val="00B453AA"/>
    <w:rsid w:val="00B67816"/>
    <w:rsid w:val="00B7467D"/>
    <w:rsid w:val="00B760C0"/>
    <w:rsid w:val="00B775BD"/>
    <w:rsid w:val="00C02595"/>
    <w:rsid w:val="00C606BA"/>
    <w:rsid w:val="00CB4FC3"/>
    <w:rsid w:val="00CC5B88"/>
    <w:rsid w:val="00CF7929"/>
    <w:rsid w:val="00D3036B"/>
    <w:rsid w:val="00D6486D"/>
    <w:rsid w:val="00D86E87"/>
    <w:rsid w:val="00D91E16"/>
    <w:rsid w:val="00D9736E"/>
    <w:rsid w:val="00DE5836"/>
    <w:rsid w:val="00DE7F7C"/>
    <w:rsid w:val="00E1360B"/>
    <w:rsid w:val="00E146AA"/>
    <w:rsid w:val="00E465F5"/>
    <w:rsid w:val="00E4660A"/>
    <w:rsid w:val="00E660B2"/>
    <w:rsid w:val="00E662D9"/>
    <w:rsid w:val="00E6684A"/>
    <w:rsid w:val="00E74A12"/>
    <w:rsid w:val="00EA34EC"/>
    <w:rsid w:val="00EA7ACA"/>
    <w:rsid w:val="00EC6C80"/>
    <w:rsid w:val="00ED1413"/>
    <w:rsid w:val="00F052A1"/>
    <w:rsid w:val="00F122A2"/>
    <w:rsid w:val="00F45D33"/>
    <w:rsid w:val="00F5118B"/>
    <w:rsid w:val="00F62B13"/>
    <w:rsid w:val="00FB5A17"/>
    <w:rsid w:val="00FC0B01"/>
    <w:rsid w:val="00FE6189"/>
    <w:rsid w:val="00FF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Default">
    <w:name w:val="Default"/>
    <w:rsid w:val="00FC0B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5">
    <w:name w:val="Дата1"/>
    <w:basedOn w:val="a0"/>
    <w:rsid w:val="00D91E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Default">
    <w:name w:val="Default"/>
    <w:rsid w:val="00FC0B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5">
    <w:name w:val="Дата1"/>
    <w:basedOn w:val="a0"/>
    <w:rsid w:val="00D91E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1.bin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1.wmf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2dip.ru/&#1089;&#1087;&#1080;&#1089;&#1086;&#1082;_&#1083;&#1080;&#1090;&#1077;&#1088;&#1072;&#1090;&#1091;&#1088;&#1099;/13036/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http://2dip.ru/&#1089;&#1087;&#1080;&#1089;&#1086;&#1082;_&#1083;&#1080;&#1090;&#1077;&#1088;&#1072;&#1090;&#1091;&#1088;&#1099;/18925/" TargetMode="External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hyperlink" Target="http://2dip.ru/&#1089;&#1087;&#1080;&#1089;&#1086;&#1082;_&#1083;&#1080;&#1090;&#1077;&#1088;&#1072;&#1090;&#1091;&#1088;&#1099;/134614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6BF2E-285F-454F-99F4-28E7549EA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848</TotalTime>
  <Pages>20</Pages>
  <Words>4966</Words>
  <Characters>28311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33211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Пользователь</cp:lastModifiedBy>
  <cp:revision>22</cp:revision>
  <cp:lastPrinted>2015-10-13T13:28:00Z</cp:lastPrinted>
  <dcterms:created xsi:type="dcterms:W3CDTF">2015-10-08T09:58:00Z</dcterms:created>
  <dcterms:modified xsi:type="dcterms:W3CDTF">2015-11-03T13:22:00Z</dcterms:modified>
</cp:coreProperties>
</file>